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A0F3C" w14:textId="77777777" w:rsidR="00871E22" w:rsidRPr="00871E22" w:rsidRDefault="00871E22" w:rsidP="00871E22">
      <w:pPr>
        <w:jc w:val="center"/>
        <w:rPr>
          <w:rFonts w:ascii="Times New Roman" w:hAnsi="Times New Roman"/>
          <w:b/>
        </w:rPr>
      </w:pPr>
      <w:r w:rsidRPr="00871E22">
        <w:rPr>
          <w:rFonts w:ascii="Times New Roman" w:hAnsi="Times New Roman"/>
          <w:b/>
        </w:rPr>
        <w:t>Сатып алынатын тауарлардың техникалық ерекшелігі</w:t>
      </w:r>
    </w:p>
    <w:p w14:paraId="6EF39B24" w14:textId="5C8B9E27" w:rsidR="00E516B9" w:rsidRPr="00AA4370" w:rsidRDefault="003B2B47" w:rsidP="00871E22">
      <w:pPr>
        <w:jc w:val="center"/>
        <w:rPr>
          <w:rFonts w:ascii="Times New Roman" w:hAnsi="Times New Roman"/>
          <w:b/>
          <w:bCs/>
          <w:shd w:val="clear" w:color="auto" w:fill="FFFFFF"/>
          <w:lang w:val="kk-KZ"/>
        </w:rPr>
      </w:pPr>
      <w:r w:rsidRPr="00F37F8A">
        <w:rPr>
          <w:b/>
        </w:rPr>
        <w:t>Ультрадыбыстық диагностикалық жүйе</w:t>
      </w:r>
      <w:r w:rsidRPr="00F37F8A">
        <w:rPr>
          <w:b/>
          <w:bCs/>
          <w:shd w:val="clear" w:color="auto" w:fill="FFFFFF"/>
        </w:rPr>
        <w:t xml:space="preserve"> </w:t>
      </w:r>
      <w:r w:rsidR="00871E22" w:rsidRPr="00871E22">
        <w:rPr>
          <w:rFonts w:ascii="Times New Roman" w:hAnsi="Times New Roman"/>
          <w:b/>
        </w:rPr>
        <w:t>№ 1 Лот</w:t>
      </w:r>
    </w:p>
    <w:tbl>
      <w:tblPr>
        <w:tblW w:w="155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835"/>
        <w:gridCol w:w="6237"/>
        <w:gridCol w:w="1564"/>
      </w:tblGrid>
      <w:tr w:rsidR="00537435" w:rsidRPr="00A37C52" w14:paraId="1A69CA9E" w14:textId="77777777" w:rsidTr="008E4662">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956792" w14:textId="77777777" w:rsidR="00537435" w:rsidRPr="00A37C52" w:rsidRDefault="00537435" w:rsidP="007F346A">
            <w:pPr>
              <w:spacing w:after="0" w:line="240" w:lineRule="auto"/>
              <w:ind w:left="-108"/>
              <w:jc w:val="center"/>
              <w:rPr>
                <w:rFonts w:ascii="Times New Roman" w:hAnsi="Times New Roman"/>
                <w:b/>
              </w:rPr>
            </w:pPr>
            <w:r w:rsidRPr="00A37C52">
              <w:rPr>
                <w:rFonts w:ascii="Times New Roman" w:hAnsi="Times New Roman"/>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B2F10E"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Критерии</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D67597" w14:textId="459E8FE6" w:rsidR="00537435" w:rsidRPr="00A37C52" w:rsidRDefault="00871E22" w:rsidP="007F346A">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537435" w:rsidRPr="00A37C52" w14:paraId="0DF118E1"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78EE20B"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38507F" w14:textId="77777777"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3974DDE6"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5ED85E66" w14:textId="537183A6" w:rsidR="00537435" w:rsidRPr="00A37C52" w:rsidRDefault="00871E22" w:rsidP="00871E22">
            <w:pPr>
              <w:tabs>
                <w:tab w:val="left" w:pos="450"/>
              </w:tabs>
              <w:spacing w:after="0" w:line="240" w:lineRule="auto"/>
              <w:ind w:right="-108"/>
              <w:rPr>
                <w:rFonts w:ascii="Times New Roman" w:hAnsi="Times New Roman"/>
              </w:rPr>
            </w:pPr>
            <w:r w:rsidRPr="00871E22">
              <w:rPr>
                <w:rFonts w:ascii="Times New Roman" w:hAnsi="Times New Roman"/>
                <w:i/>
              </w:rPr>
              <w:t>өндірушінің, елдің моделін, атауын көрсете отырып, медициналық бұйымдар тізілімі)</w:t>
            </w:r>
          </w:p>
        </w:tc>
        <w:tc>
          <w:tcPr>
            <w:tcW w:w="11345" w:type="dxa"/>
            <w:gridSpan w:val="4"/>
            <w:tcBorders>
              <w:top w:val="single" w:sz="4" w:space="0" w:color="auto"/>
              <w:left w:val="single" w:sz="4" w:space="0" w:color="auto"/>
              <w:bottom w:val="single" w:sz="4" w:space="0" w:color="auto"/>
              <w:right w:val="single" w:sz="4" w:space="0" w:color="auto"/>
            </w:tcBorders>
          </w:tcPr>
          <w:p w14:paraId="7C561859" w14:textId="7DB7CACC" w:rsidR="00537435" w:rsidRPr="00F37F8A" w:rsidRDefault="00F37F8A" w:rsidP="007F346A">
            <w:pPr>
              <w:pStyle w:val="Default"/>
              <w:rPr>
                <w:b/>
                <w:bCs/>
                <w:color w:val="auto"/>
                <w:sz w:val="22"/>
                <w:szCs w:val="22"/>
                <w:shd w:val="clear" w:color="auto" w:fill="FFFFFF"/>
              </w:rPr>
            </w:pPr>
            <w:r w:rsidRPr="00F37F8A">
              <w:rPr>
                <w:b/>
              </w:rPr>
              <w:t>Ультрадыбысты</w:t>
            </w:r>
            <w:bookmarkStart w:id="0" w:name="_GoBack"/>
            <w:bookmarkEnd w:id="0"/>
            <w:r w:rsidRPr="00F37F8A">
              <w:rPr>
                <w:b/>
              </w:rPr>
              <w:t>қ диагностикалық жүйе</w:t>
            </w:r>
            <w:r w:rsidRPr="00F37F8A">
              <w:rPr>
                <w:b/>
                <w:bCs/>
                <w:color w:val="auto"/>
                <w:sz w:val="22"/>
                <w:szCs w:val="22"/>
                <w:shd w:val="clear" w:color="auto" w:fill="FFFFFF"/>
              </w:rPr>
              <w:t xml:space="preserve"> </w:t>
            </w:r>
          </w:p>
        </w:tc>
      </w:tr>
      <w:tr w:rsidR="00871E22" w:rsidRPr="00A37C52" w14:paraId="2C1F29E5" w14:textId="77777777" w:rsidTr="00871E22">
        <w:trPr>
          <w:trHeight w:val="611"/>
        </w:trPr>
        <w:tc>
          <w:tcPr>
            <w:tcW w:w="709" w:type="dxa"/>
            <w:vMerge w:val="restart"/>
            <w:tcBorders>
              <w:left w:val="single" w:sz="4" w:space="0" w:color="auto"/>
              <w:right w:val="single" w:sz="4" w:space="0" w:color="auto"/>
            </w:tcBorders>
            <w:vAlign w:val="center"/>
            <w:hideMark/>
          </w:tcPr>
          <w:p w14:paraId="75541DAB" w14:textId="77777777" w:rsidR="00871E22" w:rsidRPr="00A37C52" w:rsidRDefault="00871E22" w:rsidP="00871E22">
            <w:pPr>
              <w:spacing w:after="0" w:line="240" w:lineRule="auto"/>
              <w:jc w:val="center"/>
              <w:rPr>
                <w:rFonts w:ascii="Times New Roman" w:hAnsi="Times New Roman"/>
                <w:b/>
              </w:rPr>
            </w:pPr>
            <w:r w:rsidRPr="00A37C52">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37031039" w14:textId="11721143" w:rsidR="00871E22" w:rsidRPr="00A37C52" w:rsidRDefault="00871E22" w:rsidP="00871E22">
            <w:pPr>
              <w:spacing w:after="0" w:line="240" w:lineRule="auto"/>
              <w:ind w:right="-108"/>
              <w:rPr>
                <w:rFonts w:ascii="Times New Roman" w:hAnsi="Times New Roman"/>
                <w:b/>
              </w:rPr>
            </w:pPr>
            <w:r w:rsidRPr="00871E22">
              <w:rPr>
                <w:rFonts w:ascii="Times New Roman" w:hAnsi="Times New Roman"/>
                <w:b/>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hideMark/>
          </w:tcPr>
          <w:p w14:paraId="029AB4AC" w14:textId="0CC93DC6" w:rsidR="00871E22" w:rsidRPr="00871E22" w:rsidRDefault="00871E22" w:rsidP="00871E22">
            <w:pPr>
              <w:spacing w:after="0" w:line="240" w:lineRule="auto"/>
              <w:jc w:val="center"/>
              <w:rPr>
                <w:rFonts w:ascii="Times New Roman" w:hAnsi="Times New Roman"/>
                <w:i/>
              </w:rPr>
            </w:pPr>
            <w:r w:rsidRPr="00871E22">
              <w:rPr>
                <w:rFonts w:ascii="Times New Roman" w:hAnsi="Times New Roman"/>
                <w:i/>
                <w:color w:val="000000"/>
                <w:spacing w:val="2"/>
                <w:sz w:val="20"/>
                <w:szCs w:val="20"/>
              </w:rPr>
              <w:t>р/с</w:t>
            </w:r>
            <w:r w:rsidRPr="00871E22">
              <w:rPr>
                <w:rFonts w:ascii="Times New Roman" w:hAnsi="Times New Roman"/>
                <w:i/>
                <w:color w:val="000000"/>
                <w:spacing w:val="2"/>
                <w:sz w:val="20"/>
                <w:szCs w:val="20"/>
              </w:rPr>
              <w:br/>
              <w:t>№</w:t>
            </w:r>
          </w:p>
        </w:tc>
        <w:tc>
          <w:tcPr>
            <w:tcW w:w="2835" w:type="dxa"/>
            <w:tcBorders>
              <w:top w:val="single" w:sz="4" w:space="0" w:color="auto"/>
              <w:left w:val="single" w:sz="4" w:space="0" w:color="auto"/>
              <w:bottom w:val="single" w:sz="4" w:space="0" w:color="auto"/>
              <w:right w:val="single" w:sz="4" w:space="0" w:color="auto"/>
            </w:tcBorders>
            <w:hideMark/>
          </w:tcPr>
          <w:p w14:paraId="0411EE4C" w14:textId="6425FE1F" w:rsidR="00871E22" w:rsidRPr="00871E22" w:rsidRDefault="00871E22" w:rsidP="00871E22">
            <w:pPr>
              <w:spacing w:after="0" w:line="240" w:lineRule="auto"/>
              <w:rPr>
                <w:rFonts w:ascii="Times New Roman" w:hAnsi="Times New Roman"/>
                <w:i/>
              </w:rPr>
            </w:pPr>
            <w:r w:rsidRPr="00871E22">
              <w:rPr>
                <w:rFonts w:ascii="Times New Roman" w:hAnsi="Times New Roman"/>
                <w:i/>
                <w:color w:val="000000"/>
                <w:spacing w:val="2"/>
                <w:sz w:val="20"/>
                <w:szCs w:val="20"/>
              </w:rPr>
              <w:t>Медициналық техниканың құрамдас бөлшектерінің атауы</w:t>
            </w:r>
          </w:p>
        </w:tc>
        <w:tc>
          <w:tcPr>
            <w:tcW w:w="6237" w:type="dxa"/>
            <w:tcBorders>
              <w:top w:val="single" w:sz="4" w:space="0" w:color="auto"/>
              <w:left w:val="single" w:sz="4" w:space="0" w:color="auto"/>
              <w:bottom w:val="single" w:sz="4" w:space="0" w:color="auto"/>
              <w:right w:val="single" w:sz="4" w:space="0" w:color="auto"/>
            </w:tcBorders>
            <w:hideMark/>
          </w:tcPr>
          <w:p w14:paraId="3EEF9BD9" w14:textId="3D0A20CD" w:rsidR="00871E22" w:rsidRPr="00871E22" w:rsidRDefault="00871E22" w:rsidP="00871E22">
            <w:pPr>
              <w:spacing w:after="0" w:line="240" w:lineRule="auto"/>
              <w:rPr>
                <w:rFonts w:ascii="Times New Roman" w:hAnsi="Times New Roman"/>
                <w:i/>
              </w:rPr>
            </w:pPr>
            <w:r w:rsidRPr="00871E22">
              <w:rPr>
                <w:rFonts w:ascii="Times New Roman" w:hAnsi="Times New Roman"/>
                <w:i/>
                <w:color w:val="000000"/>
                <w:spacing w:val="2"/>
                <w:sz w:val="20"/>
                <w:szCs w:val="20"/>
              </w:rPr>
              <w:t>Медициналық техниканың құрамдас бөлшектерінің техникалық сипаттамасы</w:t>
            </w:r>
          </w:p>
        </w:tc>
        <w:tc>
          <w:tcPr>
            <w:tcW w:w="1564" w:type="dxa"/>
            <w:tcBorders>
              <w:top w:val="single" w:sz="4" w:space="0" w:color="auto"/>
              <w:left w:val="single" w:sz="4" w:space="0" w:color="auto"/>
              <w:bottom w:val="single" w:sz="4" w:space="0" w:color="auto"/>
              <w:right w:val="single" w:sz="4" w:space="0" w:color="auto"/>
            </w:tcBorders>
            <w:hideMark/>
          </w:tcPr>
          <w:p w14:paraId="093AB42F" w14:textId="3A14A2C0" w:rsidR="00871E22" w:rsidRPr="00871E22" w:rsidRDefault="00871E22" w:rsidP="00871E22">
            <w:pPr>
              <w:spacing w:after="0" w:line="240" w:lineRule="auto"/>
              <w:rPr>
                <w:rFonts w:ascii="Times New Roman" w:hAnsi="Times New Roman"/>
                <w:i/>
              </w:rPr>
            </w:pPr>
            <w:r w:rsidRPr="00871E22">
              <w:rPr>
                <w:rFonts w:ascii="Times New Roman" w:hAnsi="Times New Roman"/>
                <w:i/>
                <w:color w:val="000000"/>
                <w:spacing w:val="2"/>
                <w:sz w:val="20"/>
                <w:szCs w:val="20"/>
              </w:rPr>
              <w:t>Талап етілетін саны (өлшем бірлігін көрсете отырып)</w:t>
            </w:r>
          </w:p>
        </w:tc>
      </w:tr>
      <w:tr w:rsidR="00537435" w:rsidRPr="00A37C52" w14:paraId="0658B0FA" w14:textId="77777777" w:rsidTr="007F346A">
        <w:trPr>
          <w:trHeight w:val="141"/>
        </w:trPr>
        <w:tc>
          <w:tcPr>
            <w:tcW w:w="709" w:type="dxa"/>
            <w:vMerge/>
            <w:tcBorders>
              <w:left w:val="single" w:sz="4" w:space="0" w:color="auto"/>
              <w:right w:val="single" w:sz="4" w:space="0" w:color="auto"/>
            </w:tcBorders>
            <w:vAlign w:val="center"/>
            <w:hideMark/>
          </w:tcPr>
          <w:p w14:paraId="42970039" w14:textId="77777777" w:rsidR="00537435" w:rsidRPr="00A37C52" w:rsidRDefault="00537435"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35F04FDE" w14:textId="77777777" w:rsidR="00537435" w:rsidRPr="00A37C52" w:rsidRDefault="00537435"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hideMark/>
          </w:tcPr>
          <w:p w14:paraId="5F34C439" w14:textId="3C2CC657" w:rsidR="00537435" w:rsidRPr="00871E22" w:rsidRDefault="00871E22" w:rsidP="007F346A">
            <w:pPr>
              <w:spacing w:after="0" w:line="240" w:lineRule="auto"/>
              <w:rPr>
                <w:rFonts w:ascii="Times New Roman" w:hAnsi="Times New Roman"/>
                <w:i/>
              </w:rPr>
            </w:pPr>
            <w:r w:rsidRPr="00871E22">
              <w:rPr>
                <w:rFonts w:ascii="Times New Roman" w:hAnsi="Times New Roman"/>
                <w:i/>
                <w:color w:val="000000"/>
                <w:spacing w:val="2"/>
                <w:sz w:val="20"/>
                <w:szCs w:val="20"/>
                <w:shd w:val="clear" w:color="auto" w:fill="FFFFFF"/>
              </w:rPr>
              <w:t>Негізгі жиынтықтаушылар</w:t>
            </w:r>
          </w:p>
        </w:tc>
      </w:tr>
      <w:tr w:rsidR="00537435" w:rsidRPr="00A37C52" w14:paraId="2140D0C5" w14:textId="77777777" w:rsidTr="00D8050B">
        <w:trPr>
          <w:trHeight w:val="141"/>
        </w:trPr>
        <w:tc>
          <w:tcPr>
            <w:tcW w:w="709" w:type="dxa"/>
            <w:vMerge/>
            <w:tcBorders>
              <w:left w:val="single" w:sz="4" w:space="0" w:color="auto"/>
              <w:right w:val="single" w:sz="4" w:space="0" w:color="auto"/>
            </w:tcBorders>
            <w:vAlign w:val="center"/>
          </w:tcPr>
          <w:p w14:paraId="138A1A60" w14:textId="77777777" w:rsidR="00537435" w:rsidRPr="00A37C52" w:rsidRDefault="00537435"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34228727" w14:textId="77777777" w:rsidR="00537435" w:rsidRPr="00A37C52" w:rsidRDefault="00537435"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2BA7B870" w14:textId="77777777" w:rsidR="00537435" w:rsidRPr="00A37C52" w:rsidRDefault="00537435" w:rsidP="007F346A">
            <w:pPr>
              <w:spacing w:after="0" w:line="240" w:lineRule="auto"/>
              <w:jc w:val="center"/>
              <w:rPr>
                <w:rFonts w:ascii="Times New Roman" w:hAnsi="Times New Roman"/>
              </w:rPr>
            </w:pPr>
            <w:r w:rsidRPr="00A37C52">
              <w:rPr>
                <w:rFonts w:ascii="Times New Roman" w:hAnsi="Times New Roman"/>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97E758C" w14:textId="0B9EB2EA" w:rsidR="00871E22" w:rsidRPr="00064E5D" w:rsidRDefault="00F37F8A" w:rsidP="00871E22">
            <w:pPr>
              <w:pStyle w:val="Default"/>
              <w:rPr>
                <w:bCs/>
                <w:color w:val="auto"/>
                <w:sz w:val="22"/>
                <w:szCs w:val="22"/>
                <w:shd w:val="clear" w:color="auto" w:fill="FFFFFF"/>
                <w:lang w:val="kk-KZ"/>
              </w:rPr>
            </w:pPr>
            <w:r>
              <w:rPr>
                <w:b/>
                <w:bCs/>
                <w:color w:val="auto"/>
                <w:sz w:val="22"/>
                <w:szCs w:val="22"/>
                <w:shd w:val="clear" w:color="auto" w:fill="FFFFFF"/>
                <w:lang w:val="kk-KZ"/>
              </w:rPr>
              <w:t>Консоль</w:t>
            </w:r>
          </w:p>
          <w:p w14:paraId="5C5B6F49" w14:textId="52024058" w:rsidR="00537435" w:rsidRPr="00A37C52" w:rsidRDefault="00537435" w:rsidP="00852AC2">
            <w:pPr>
              <w:spacing w:after="0" w:line="240" w:lineRule="auto"/>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89FF1F"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Ультрадыбыстық жүйе консолінің физикалық қасиеттері</w:t>
            </w:r>
          </w:p>
          <w:p w14:paraId="580D2B8A"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Реттелетін биіктігі 1335 кем емес 1710 мм артық емес</w:t>
            </w:r>
          </w:p>
          <w:p w14:paraId="0C4C40D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Ені 530 мм-ден аспайды.</w:t>
            </w:r>
          </w:p>
          <w:p w14:paraId="645FA38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Тереңдігі 750 мм артық емес</w:t>
            </w:r>
          </w:p>
          <w:p w14:paraId="4410AFA8"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Салмағы 79,8 кг-нан аспайды (аксессуарларсыз)</w:t>
            </w:r>
          </w:p>
          <w:p w14:paraId="4F2F9C6B"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Басқару панелін биіктігі 180 мм ден аспайтын етіп реттеу</w:t>
            </w:r>
          </w:p>
          <w:p w14:paraId="70908D49"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Басқару тақтасын көлденеңінен реттеу + / - 30°</w:t>
            </w:r>
          </w:p>
          <w:p w14:paraId="7489103E"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Консольдің техникалық сипаттамалары</w:t>
            </w:r>
          </w:p>
          <w:p w14:paraId="49411BED"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Кемінде 4 Белсенді порттың болуы (қарындаш сенсорына арналған портты қоспағанда)</w:t>
            </w:r>
          </w:p>
          <w:p w14:paraId="61D9213F"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Тежегіш жүйесі бар 4 айналмалы дөңгелектермен жабдықталған</w:t>
            </w:r>
          </w:p>
          <w:p w14:paraId="61DD5908"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Эргономикалық Басқару тақтасы (сол-оң</w:t>
            </w:r>
            <w:proofErr w:type="gramStart"/>
            <w:r w:rsidRPr="00F37F8A">
              <w:rPr>
                <w:rFonts w:ascii="Times New Roman" w:hAnsi="Times New Roman"/>
                <w:lang w:eastAsia="zh-CN"/>
              </w:rPr>
              <w:t xml:space="preserve"> ,</w:t>
            </w:r>
            <w:proofErr w:type="gramEnd"/>
            <w:r w:rsidRPr="00F37F8A">
              <w:rPr>
                <w:rFonts w:ascii="Times New Roman" w:hAnsi="Times New Roman"/>
                <w:lang w:eastAsia="zh-CN"/>
              </w:rPr>
              <w:t>жоғары-төмен)</w:t>
            </w:r>
          </w:p>
          <w:p w14:paraId="03AD7E5F"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Сенсорлық экранның болуы</w:t>
            </w:r>
          </w:p>
          <w:p w14:paraId="31D5BCA8"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Кем дегенде 10,1" жарықдиодты жарығы бар СКД түсті монитор</w:t>
            </w:r>
          </w:p>
          <w:p w14:paraId="6FB3511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Рұқсаты 1280х800 кем емес</w:t>
            </w:r>
          </w:p>
          <w:p w14:paraId="4D3A09C9"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Болуы виртуалды алфавиттік-сандық пернетақта</w:t>
            </w:r>
          </w:p>
          <w:p w14:paraId="469653BD"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Толық шығарылатын алфавиттік сандық QWERTY пернетақтасы</w:t>
            </w:r>
          </w:p>
          <w:p w14:paraId="10174CD5"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Басқару тақтасының жарқыраған белгілері</w:t>
            </w:r>
          </w:p>
          <w:p w14:paraId="68EB52AE"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Сенсорлық экран (Touch Screen)</w:t>
            </w:r>
          </w:p>
          <w:p w14:paraId="26CFCC1B"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Трекболдың болуы</w:t>
            </w:r>
          </w:p>
          <w:p w14:paraId="0CD5FB0F"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Кем дегенде 6 сенсор ұстағыш</w:t>
            </w:r>
          </w:p>
          <w:p w14:paraId="080D1A5C"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Алдыңғы және артқы тұтқаның болуы</w:t>
            </w:r>
          </w:p>
          <w:p w14:paraId="79B8FFD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lastRenderedPageBreak/>
              <w:t>Windows 7 амалдық жүйесінен жаман емес</w:t>
            </w:r>
          </w:p>
          <w:p w14:paraId="493B6200"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ЭКГ модулін қосу мүмкіндігі</w:t>
            </w:r>
          </w:p>
          <w:p w14:paraId="062B68C1"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 xml:space="preserve">Қосылу мүмкіндігі-гельді жылыту </w:t>
            </w:r>
          </w:p>
          <w:p w14:paraId="4A5E63EB"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Процессор inteli3-4100E 2,4 GHz-ден жаман емес</w:t>
            </w:r>
          </w:p>
          <w:p w14:paraId="222C03DE"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Кемінде 8Gb жедел жады</w:t>
            </w:r>
          </w:p>
          <w:p w14:paraId="74AB68E4" w14:textId="77777777" w:rsidR="00635FB1"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Қатты диск SSD ден кем емес 512Gb кем емес</w:t>
            </w:r>
          </w:p>
          <w:p w14:paraId="43351BF9"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Ультрадыбыстық жүйе мониторының сипаттамасы</w:t>
            </w:r>
          </w:p>
          <w:p w14:paraId="677EE97C"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Жарықдиодты жарықтандырылған диагоналы кемінде 21,5 дюйм болатын Монитор</w:t>
            </w:r>
          </w:p>
          <w:p w14:paraId="0AD0259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Рұқсат 1920х1080 кем емес (16: 9)</w:t>
            </w:r>
          </w:p>
          <w:p w14:paraId="6E3E1E9D"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Гүлдер саны 16,7 М кем емес</w:t>
            </w:r>
          </w:p>
          <w:p w14:paraId="60295F4D"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Болуы жарықтықты реттеу</w:t>
            </w:r>
          </w:p>
          <w:p w14:paraId="2E39E6F7"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Интерактивті динамикалық бағдарламалық жасақтама мәзірі</w:t>
            </w:r>
          </w:p>
          <w:p w14:paraId="7E5E4AF9"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Мониторды кемінде 180 мм биіктікте реттеу</w:t>
            </w:r>
          </w:p>
          <w:p w14:paraId="026F29F9"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Қолдану саласы</w:t>
            </w:r>
          </w:p>
          <w:p w14:paraId="7DA9DE2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Іш қуысы</w:t>
            </w:r>
          </w:p>
          <w:p w14:paraId="78BBFD1E"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 xml:space="preserve">Кардиология </w:t>
            </w:r>
          </w:p>
          <w:p w14:paraId="5EEA6A59"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Гинекология</w:t>
            </w:r>
          </w:p>
          <w:p w14:paraId="61FEBB50"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Тірек-қимыл аппаратын зерттеу</w:t>
            </w:r>
          </w:p>
          <w:p w14:paraId="0464C3E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Акушерлік</w:t>
            </w:r>
          </w:p>
          <w:p w14:paraId="28BB6415"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Педиатрия</w:t>
            </w:r>
          </w:p>
          <w:p w14:paraId="37FB4F3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Шағын органдар (қалқанша безі, сүт безі және т.б.)</w:t>
            </w:r>
          </w:p>
          <w:p w14:paraId="3F1A1BA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ТКД</w:t>
            </w:r>
          </w:p>
          <w:p w14:paraId="67A31A5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 xml:space="preserve">Урология </w:t>
            </w:r>
          </w:p>
          <w:p w14:paraId="7735C16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Қан тамырларын зерттеу</w:t>
            </w:r>
          </w:p>
          <w:p w14:paraId="6448C7A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Жүйелік сипаттамалары</w:t>
            </w:r>
          </w:p>
          <w:p w14:paraId="571F759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Сандық қабылдау-беру арналарының саны-1,146,880 кем емес</w:t>
            </w:r>
          </w:p>
          <w:p w14:paraId="6CEEA5E6"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Гибридті сандық сәулені қалыптастыру</w:t>
            </w:r>
          </w:p>
          <w:p w14:paraId="1A5F616B"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 xml:space="preserve">1-18 MHz жиілік диапазоны </w:t>
            </w:r>
          </w:p>
          <w:p w14:paraId="5828F8E5"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Сканерлеудің максималды тереңдігі (сенсорға байланысты) кемінде 38 см</w:t>
            </w:r>
          </w:p>
          <w:p w14:paraId="36E15DC8"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Кем дегенде 256 сұр реңк</w:t>
            </w:r>
          </w:p>
          <w:p w14:paraId="7ED78D68"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Фокустар саны кемінде 4</w:t>
            </w:r>
          </w:p>
          <w:p w14:paraId="2E58C120"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Көп жиілікті / кең жолақты технология</w:t>
            </w:r>
          </w:p>
          <w:p w14:paraId="1DF5A34C"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 xml:space="preserve">Ішкі динамикалық диапазон жүйесі кемінде 256 </w:t>
            </w:r>
          </w:p>
          <w:p w14:paraId="738656B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 xml:space="preserve">Жиілікті араластыру </w:t>
            </w:r>
          </w:p>
          <w:p w14:paraId="03B904CC"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Максималды кадр жиілігі кемінде 2000 Hz (сенсор мен режимге байланысты)</w:t>
            </w:r>
          </w:p>
          <w:p w14:paraId="6BF9ABA5"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Түсті кадрлардың максималды жиілігі кемінде 400 Hz (сенсор мен режимге байланысты)</w:t>
            </w:r>
          </w:p>
          <w:p w14:paraId="643AD937"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Бағытты өзгерту: оң/сол, жоғарғы / төменгі</w:t>
            </w:r>
          </w:p>
          <w:p w14:paraId="40AC11FC"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lastRenderedPageBreak/>
              <w:t>Кескінді бұру кем емес: 90, 180, 270 градус</w:t>
            </w:r>
          </w:p>
          <w:p w14:paraId="243AC5D1"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Деректердің сақтық көшірмесін жасау/қалпына келтіру</w:t>
            </w:r>
          </w:p>
          <w:p w14:paraId="7DC3B186"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Қол жетімді сканерлеу режимдері</w:t>
            </w:r>
          </w:p>
          <w:p w14:paraId="577E5046"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2D режимі</w:t>
            </w:r>
          </w:p>
          <w:p w14:paraId="23DA6B2B"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Динамикалық диапазон максимум 256</w:t>
            </w:r>
          </w:p>
          <w:p w14:paraId="0D4E0D0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Түсті карталардың болуы кемінде 11</w:t>
            </w:r>
          </w:p>
          <w:p w14:paraId="0656155E"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Фильм циклін ойнату: қосулы., өшірулі.</w:t>
            </w:r>
          </w:p>
          <w:p w14:paraId="2F7E727E"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Кинотаспаны ойнату жылдамдығы кем емес: 6, 12, 25, 50, 100, 150, 200, 300</w:t>
            </w:r>
          </w:p>
          <w:p w14:paraId="20FB2038"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Сканерлеудің максималды тереңдігі (сенсорға байланысты) кемінде 38 см</w:t>
            </w:r>
          </w:p>
          <w:p w14:paraId="5D0FD30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Фокустар саны кемінде 4</w:t>
            </w:r>
          </w:p>
          <w:p w14:paraId="431F360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Бағытты өзгерту: оң/сол, жоғарғы / төменгі</w:t>
            </w:r>
          </w:p>
          <w:p w14:paraId="1F68111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 xml:space="preserve">Жиілікті араластыру </w:t>
            </w:r>
          </w:p>
          <w:p w14:paraId="76639C4E"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Жиілікті реттеудің болуы</w:t>
            </w:r>
          </w:p>
          <w:p w14:paraId="66704216"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Күшейту: 0-100</w:t>
            </w:r>
          </w:p>
          <w:p w14:paraId="7BA4399A"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Кемінде сұр карталардың болуы 12</w:t>
            </w:r>
          </w:p>
          <w:p w14:paraId="6642D390"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Гармоникалық: қосулы., өшірулі.</w:t>
            </w:r>
          </w:p>
          <w:p w14:paraId="2CBB16A7"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Кескін өлшемі реттелетін 70 – 100%</w:t>
            </w:r>
          </w:p>
          <w:p w14:paraId="2060C841"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Сызық тығыздығы: төмен, орташа, жоғары</w:t>
            </w:r>
          </w:p>
          <w:p w14:paraId="3BEF394F"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Жолдар саны TG 8-ден жаман емес</w:t>
            </w:r>
          </w:p>
          <w:p w14:paraId="6376616A"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Кадрлардың орташалануы кемінде 9</w:t>
            </w:r>
          </w:p>
          <w:p w14:paraId="4F8417EB"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2 – 100 реттелетін қуат</w:t>
            </w:r>
          </w:p>
          <w:p w14:paraId="1996683E"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Ауытқу деңгейі: 0-30</w:t>
            </w:r>
          </w:p>
          <w:p w14:paraId="3A29CC25"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PulseInversionHarmonic: қосулы., өшірулі. (сенсорға байланысты)</w:t>
            </w:r>
          </w:p>
          <w:p w14:paraId="70897511"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Трапеция режимінің болуы</w:t>
            </w:r>
          </w:p>
          <w:p w14:paraId="4AA0D0D3" w14:textId="77777777" w:rsid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Сканерлеу аймағы: 40 – 100%</w:t>
            </w:r>
          </w:p>
          <w:p w14:paraId="680B1A7A"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М-режимі</w:t>
            </w:r>
          </w:p>
          <w:p w14:paraId="0D03A326"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Динамикалық диапазон максимум 256</w:t>
            </w:r>
          </w:p>
          <w:p w14:paraId="5F96A0B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Өзгермелі сканерлеу жылдамдығы</w:t>
            </w:r>
          </w:p>
          <w:p w14:paraId="309FE03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Кемінде сұр карталардың болуы 12</w:t>
            </w:r>
          </w:p>
          <w:p w14:paraId="0068D0F5"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Түсті карталардың болуы кемінде 11</w:t>
            </w:r>
          </w:p>
          <w:p w14:paraId="502504F8"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 xml:space="preserve">Дисплей пішімі: </w:t>
            </w:r>
          </w:p>
          <w:p w14:paraId="373C8041"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Тек М режимі</w:t>
            </w:r>
          </w:p>
          <w:p w14:paraId="2710FD87"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Жоғарғы / төменгі, сол / оң</w:t>
            </w:r>
          </w:p>
          <w:p w14:paraId="51DAFB8F"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Өлшемі 50/50, 30/70, 70/30 кем емес</w:t>
            </w:r>
          </w:p>
          <w:p w14:paraId="58F17CC8"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М режимін күшейту: 0-100</w:t>
            </w:r>
          </w:p>
          <w:p w14:paraId="434CEAB5"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Қуаттың өзгеруі 2 – 100</w:t>
            </w:r>
          </w:p>
          <w:p w14:paraId="78D50ABA"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Түсті М-режимінің болуы</w:t>
            </w:r>
          </w:p>
          <w:p w14:paraId="20096DC5"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Анатомиялық М-режимінің болуы</w:t>
            </w:r>
          </w:p>
          <w:p w14:paraId="24C4DD2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lastRenderedPageBreak/>
              <w:t>Түсті Доплер режимі (CD)</w:t>
            </w:r>
          </w:p>
          <w:p w14:paraId="2F642E87"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Түсті карталардың болуы 12</w:t>
            </w:r>
          </w:p>
          <w:p w14:paraId="3159CE5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Негізгі сызықтың қадамдарын кем дегенде-8/8 өзгерту</w:t>
            </w:r>
          </w:p>
          <w:p w14:paraId="5D4D4BD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Балансты өзгерту 0-16</w:t>
            </w:r>
          </w:p>
          <w:p w14:paraId="7962B949"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Сызықтың тығыздығын кем дегенде 3 қадамға өзгерту</w:t>
            </w:r>
          </w:p>
          <w:p w14:paraId="5B6B2B57"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Кем дегенде 5 қадаммен реттелетін сезімталдық</w:t>
            </w:r>
          </w:p>
          <w:p w14:paraId="396A925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Кадрларды орташалау кемінде 10 қадам</w:t>
            </w:r>
          </w:p>
          <w:p w14:paraId="487C85AB"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Масштабты төңкеру: қосулы., өшірулі.</w:t>
            </w:r>
          </w:p>
          <w:p w14:paraId="6C20D33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0 - 100 реттелетін күшейту</w:t>
            </w:r>
          </w:p>
          <w:p w14:paraId="425342D0"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2 - 100 реттелетін қуат</w:t>
            </w:r>
          </w:p>
          <w:p w14:paraId="0F370600"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Кем дегенде 4 қадам реттелетін сүзгі</w:t>
            </w:r>
          </w:p>
          <w:p w14:paraId="4CEDD8B5"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CNI 0,1-19,5 KHz</w:t>
            </w:r>
          </w:p>
          <w:p w14:paraId="5B9F861F"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Энергетикалық Доплер режимі (PD)</w:t>
            </w:r>
          </w:p>
          <w:p w14:paraId="11E94275"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Түсті карталардың болуы кемінде 12</w:t>
            </w:r>
          </w:p>
          <w:p w14:paraId="3CA74B4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Балансты өзгерту 0-16</w:t>
            </w:r>
          </w:p>
          <w:p w14:paraId="78FF0B20"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Сызықтың тығыздығын өзгерту 3 қадам</w:t>
            </w:r>
          </w:p>
          <w:p w14:paraId="6B5AB6E5"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Кем дегенде 5 қадаммен реттелетін сезімталдық</w:t>
            </w:r>
          </w:p>
          <w:p w14:paraId="12275B2B"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Кадрларды орташалау кемінде 5 қадам</w:t>
            </w:r>
          </w:p>
          <w:p w14:paraId="0AE12A5C"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0 - 100 реттелетін күшейту</w:t>
            </w:r>
          </w:p>
          <w:p w14:paraId="7B22C590"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2 - 100 реттелетін қуат</w:t>
            </w:r>
          </w:p>
          <w:p w14:paraId="000223B9"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Кем дегенде 4 қадам реттелетін сүзгі</w:t>
            </w:r>
          </w:p>
          <w:p w14:paraId="6D210DCD"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CNI 0,1-19,5 KHz</w:t>
            </w:r>
          </w:p>
          <w:p w14:paraId="281B6803"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Импульстік-толқындық Доплер режимі (PWD)</w:t>
            </w:r>
          </w:p>
          <w:p w14:paraId="3E720A2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Автоматты өлшеу: қосу., өшірулі.</w:t>
            </w:r>
          </w:p>
          <w:p w14:paraId="37FBD2C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Негізгі сызықтың қадамдарын өзгерту-кемінде 8/8</w:t>
            </w:r>
          </w:p>
          <w:p w14:paraId="52D1217C"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Түсті карталардың болуы кемінде 11</w:t>
            </w:r>
          </w:p>
          <w:p w14:paraId="3BFE770D"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Доплнр карталарының болуы кемінде 12</w:t>
            </w:r>
          </w:p>
          <w:p w14:paraId="2C2A01DE"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 xml:space="preserve">Дисплей пішімі: </w:t>
            </w:r>
          </w:p>
          <w:p w14:paraId="62967AD0"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Тек PWD</w:t>
            </w:r>
          </w:p>
          <w:p w14:paraId="41F25D3F"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Жоғарғы / төменгі, сол / оң</w:t>
            </w:r>
          </w:p>
          <w:p w14:paraId="09F0120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Өлшемі 50/50, 30/70, 70/30 кем емес</w:t>
            </w:r>
          </w:p>
          <w:p w14:paraId="59EF7B37"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Максималды динамикалық диапазон 256</w:t>
            </w:r>
          </w:p>
          <w:p w14:paraId="5356D86D"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CNI 1-22,5 KHz</w:t>
            </w:r>
          </w:p>
          <w:p w14:paraId="45B9B99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Сыпыру жылдамдығы 15-117 мм/сек</w:t>
            </w:r>
          </w:p>
          <w:p w14:paraId="0110E611"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0 - 100 реттелетін күшейту</w:t>
            </w:r>
          </w:p>
          <w:p w14:paraId="0056CD5B"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2 - 100 реттелетін қуат</w:t>
            </w:r>
          </w:p>
          <w:p w14:paraId="1D10D1DC"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Масштабты төңкеру: қосулы., өшірулі.</w:t>
            </w:r>
          </w:p>
          <w:p w14:paraId="294FB3EF"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Аралас режим: қосу., өшірулі.</w:t>
            </w:r>
          </w:p>
          <w:p w14:paraId="71B69F1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0 – 100 реттелетін дыбыс деңгейі%</w:t>
            </w:r>
          </w:p>
          <w:p w14:paraId="0601B88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Бақылау көлемінің мөлшері реттелетін 0.5-25 мм</w:t>
            </w:r>
          </w:p>
          <w:p w14:paraId="0B0FF89F"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4 дейін реттелетін сүзгі</w:t>
            </w:r>
          </w:p>
          <w:p w14:paraId="1D0B1713" w14:textId="77777777" w:rsid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lastRenderedPageBreak/>
              <w:t>Тұрақты толқындық доплер (CWD)</w:t>
            </w:r>
          </w:p>
          <w:p w14:paraId="671C615A"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Автоматты өлшеу: қосу., өшірулі.</w:t>
            </w:r>
          </w:p>
          <w:p w14:paraId="46CFA1B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Негізгі сызықтың қадамдарын өзгерту-кемінде 8/8</w:t>
            </w:r>
          </w:p>
          <w:p w14:paraId="267B0800"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Түсті карталардың болуы кемінде 11</w:t>
            </w:r>
          </w:p>
          <w:p w14:paraId="58EEB5C6"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Доплерлік карталардың болуы кемінде 12</w:t>
            </w:r>
          </w:p>
          <w:p w14:paraId="58C05B99"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 xml:space="preserve">Дисплей пішімі: </w:t>
            </w:r>
          </w:p>
          <w:p w14:paraId="6686E149"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Тек CCV</w:t>
            </w:r>
          </w:p>
          <w:p w14:paraId="5F7D8C27"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Жоғарғы / төменгі, сол / оң</w:t>
            </w:r>
          </w:p>
          <w:p w14:paraId="6E769DD0"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Өлшемі 50/50, 30/70, 70/30 кем емес</w:t>
            </w:r>
          </w:p>
          <w:p w14:paraId="5791391C"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Максималды динамикалық диапазон кемінде 256</w:t>
            </w:r>
          </w:p>
          <w:p w14:paraId="7948CD72"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0 - 100 реттелетін күшейту</w:t>
            </w:r>
          </w:p>
          <w:p w14:paraId="78FE8C4A"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2 - 100 реттелетін қуат</w:t>
            </w:r>
          </w:p>
          <w:p w14:paraId="5858F91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Масштабты төңкеру: қосулы., өшірулі.</w:t>
            </w:r>
          </w:p>
          <w:p w14:paraId="68585A64"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0 – 100 реттелетін дыбыс деңгейі%</w:t>
            </w:r>
          </w:p>
          <w:p w14:paraId="20909E46" w14:textId="77777777" w:rsidR="00F37F8A" w:rsidRPr="00F37F8A"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Сыпыру жылдамдығы 18-142 мм/сек</w:t>
            </w:r>
          </w:p>
          <w:p w14:paraId="7B797E05" w14:textId="6714A524" w:rsidR="00F37F8A" w:rsidRPr="009703DF" w:rsidRDefault="00F37F8A" w:rsidP="00F37F8A">
            <w:pPr>
              <w:autoSpaceDE w:val="0"/>
              <w:autoSpaceDN w:val="0"/>
              <w:adjustRightInd w:val="0"/>
              <w:spacing w:after="0" w:line="240" w:lineRule="auto"/>
              <w:jc w:val="both"/>
              <w:rPr>
                <w:rFonts w:ascii="Times New Roman" w:hAnsi="Times New Roman"/>
                <w:lang w:eastAsia="zh-CN"/>
              </w:rPr>
            </w:pPr>
            <w:r w:rsidRPr="00F37F8A">
              <w:rPr>
                <w:rFonts w:ascii="Times New Roman" w:hAnsi="Times New Roman"/>
                <w:lang w:eastAsia="zh-CN"/>
              </w:rPr>
              <w:t>4 дейін реттелетін сүзгі</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EE48EA2" w14:textId="1691FA6B" w:rsidR="00537435" w:rsidRPr="00871E22" w:rsidRDefault="00537435" w:rsidP="00871E22">
            <w:pPr>
              <w:spacing w:after="0" w:line="240" w:lineRule="auto"/>
              <w:jc w:val="center"/>
              <w:rPr>
                <w:rFonts w:ascii="Times New Roman" w:hAnsi="Times New Roman"/>
                <w:lang w:val="kk-KZ"/>
              </w:rPr>
            </w:pPr>
            <w:r w:rsidRPr="00A37C52">
              <w:rPr>
                <w:rFonts w:ascii="Times New Roman" w:hAnsi="Times New Roman"/>
              </w:rPr>
              <w:lastRenderedPageBreak/>
              <w:t xml:space="preserve">1 </w:t>
            </w:r>
            <w:r w:rsidR="00871E22">
              <w:rPr>
                <w:rFonts w:ascii="Times New Roman" w:hAnsi="Times New Roman"/>
                <w:lang w:val="kk-KZ"/>
              </w:rPr>
              <w:t>дана</w:t>
            </w:r>
          </w:p>
        </w:tc>
      </w:tr>
      <w:tr w:rsidR="0018499E" w:rsidRPr="00A37C52" w14:paraId="264B4098" w14:textId="77777777" w:rsidTr="007F346A">
        <w:trPr>
          <w:trHeight w:val="1692"/>
        </w:trPr>
        <w:tc>
          <w:tcPr>
            <w:tcW w:w="709" w:type="dxa"/>
            <w:tcBorders>
              <w:top w:val="single" w:sz="4" w:space="0" w:color="auto"/>
              <w:left w:val="single" w:sz="4" w:space="0" w:color="auto"/>
              <w:bottom w:val="single" w:sz="4" w:space="0" w:color="auto"/>
              <w:right w:val="single" w:sz="4" w:space="0" w:color="auto"/>
            </w:tcBorders>
            <w:vAlign w:val="center"/>
          </w:tcPr>
          <w:p w14:paraId="68CF8835" w14:textId="77777777" w:rsidR="0018499E" w:rsidRPr="00A37C52" w:rsidRDefault="0018499E" w:rsidP="0018499E">
            <w:pPr>
              <w:tabs>
                <w:tab w:val="left" w:pos="450"/>
              </w:tabs>
              <w:spacing w:after="0" w:line="240" w:lineRule="auto"/>
              <w:jc w:val="center"/>
              <w:rPr>
                <w:rFonts w:ascii="Times New Roman" w:hAnsi="Times New Roman"/>
                <w:b/>
              </w:rPr>
            </w:pPr>
            <w:r w:rsidRPr="00A37C52">
              <w:rPr>
                <w:rFonts w:ascii="Times New Roman" w:hAnsi="Times New Roman"/>
                <w:b/>
              </w:rPr>
              <w:lastRenderedPageBreak/>
              <w:t>3</w:t>
            </w:r>
          </w:p>
        </w:tc>
        <w:tc>
          <w:tcPr>
            <w:tcW w:w="3544" w:type="dxa"/>
            <w:tcBorders>
              <w:top w:val="single" w:sz="4" w:space="0" w:color="auto"/>
              <w:left w:val="single" w:sz="4" w:space="0" w:color="auto"/>
              <w:bottom w:val="single" w:sz="4" w:space="0" w:color="auto"/>
              <w:right w:val="single" w:sz="4" w:space="0" w:color="auto"/>
            </w:tcBorders>
            <w:vAlign w:val="center"/>
          </w:tcPr>
          <w:p w14:paraId="0663FFFE" w14:textId="3CDC2A7F" w:rsidR="0018499E" w:rsidRPr="00456B50" w:rsidRDefault="00456B50" w:rsidP="0018499E">
            <w:pPr>
              <w:spacing w:after="0" w:line="240" w:lineRule="auto"/>
              <w:rPr>
                <w:rFonts w:ascii="Times New Roman" w:hAnsi="Times New Roman"/>
                <w:b/>
                <w:bCs/>
              </w:rPr>
            </w:pPr>
            <w:r w:rsidRPr="00456B50">
              <w:rPr>
                <w:rFonts w:ascii="Times New Roman" w:hAnsi="Times New Roman"/>
                <w:color w:val="000000"/>
                <w:spacing w:val="2"/>
                <w:szCs w:val="20"/>
                <w:shd w:val="clear" w:color="auto" w:fill="FFFFFF"/>
              </w:rPr>
              <w:t>Пайдалану шарттарына қойылатын талаптар</w:t>
            </w:r>
            <w:r w:rsidRPr="00456B50">
              <w:rPr>
                <w:rFonts w:ascii="Times New Roman" w:hAnsi="Times New Roman"/>
                <w:b/>
                <w:bCs/>
              </w:rPr>
              <w:t xml:space="preserve"> </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139CBC91" w14:textId="77777777" w:rsidR="00F37F8A" w:rsidRPr="00F37F8A" w:rsidRDefault="00F37F8A" w:rsidP="00F37F8A">
            <w:pPr>
              <w:spacing w:after="0" w:line="240" w:lineRule="auto"/>
              <w:jc w:val="both"/>
              <w:rPr>
                <w:rFonts w:ascii="Times New Roman" w:hAnsi="Times New Roman"/>
              </w:rPr>
            </w:pPr>
            <w:r w:rsidRPr="00F37F8A">
              <w:rPr>
                <w:rFonts w:ascii="Times New Roman" w:hAnsi="Times New Roman"/>
              </w:rPr>
              <w:t xml:space="preserve">Үй-жайға қойылатын талаптар: </w:t>
            </w:r>
          </w:p>
          <w:p w14:paraId="7EFAB61A" w14:textId="77777777" w:rsidR="00F37F8A" w:rsidRPr="00F37F8A" w:rsidRDefault="00F37F8A" w:rsidP="00F37F8A">
            <w:pPr>
              <w:spacing w:after="0" w:line="240" w:lineRule="auto"/>
              <w:jc w:val="both"/>
              <w:rPr>
                <w:rFonts w:ascii="Times New Roman" w:hAnsi="Times New Roman"/>
              </w:rPr>
            </w:pPr>
            <w:r w:rsidRPr="00F37F8A">
              <w:rPr>
                <w:rFonts w:ascii="Times New Roman" w:hAnsi="Times New Roman"/>
              </w:rPr>
              <w:t>Ауданы: кемінде 10 шаршы метр.</w:t>
            </w:r>
          </w:p>
          <w:p w14:paraId="732902D2" w14:textId="77777777" w:rsidR="00F37F8A" w:rsidRPr="00F37F8A" w:rsidRDefault="00F37F8A" w:rsidP="00F37F8A">
            <w:pPr>
              <w:spacing w:after="0" w:line="240" w:lineRule="auto"/>
              <w:jc w:val="both"/>
              <w:rPr>
                <w:rFonts w:ascii="Times New Roman" w:hAnsi="Times New Roman"/>
              </w:rPr>
            </w:pPr>
            <w:r w:rsidRPr="00F37F8A">
              <w:rPr>
                <w:rFonts w:ascii="Times New Roman" w:hAnsi="Times New Roman"/>
              </w:rPr>
              <w:t>Электр қуаты: 100-120В/200-240В 10А,50-60Гц.</w:t>
            </w:r>
          </w:p>
          <w:p w14:paraId="075E2A67" w14:textId="77777777" w:rsidR="00F37F8A" w:rsidRPr="00F37F8A" w:rsidRDefault="00F37F8A" w:rsidP="00F37F8A">
            <w:pPr>
              <w:spacing w:after="0" w:line="240" w:lineRule="auto"/>
              <w:jc w:val="both"/>
              <w:rPr>
                <w:rFonts w:ascii="Times New Roman" w:hAnsi="Times New Roman"/>
              </w:rPr>
            </w:pPr>
            <w:r w:rsidRPr="00F37F8A">
              <w:rPr>
                <w:rFonts w:ascii="Times New Roman" w:hAnsi="Times New Roman"/>
              </w:rPr>
              <w:t>Температура: жұмыс кезінде: 10-35 °C.</w:t>
            </w:r>
          </w:p>
          <w:p w14:paraId="428D6B7D" w14:textId="77777777" w:rsidR="00F37F8A" w:rsidRPr="00F37F8A" w:rsidRDefault="00F37F8A" w:rsidP="00F37F8A">
            <w:pPr>
              <w:spacing w:after="0" w:line="240" w:lineRule="auto"/>
              <w:jc w:val="both"/>
              <w:rPr>
                <w:rFonts w:ascii="Times New Roman" w:hAnsi="Times New Roman"/>
              </w:rPr>
            </w:pPr>
            <w:r w:rsidRPr="00F37F8A">
              <w:rPr>
                <w:rFonts w:ascii="Times New Roman" w:hAnsi="Times New Roman"/>
              </w:rPr>
              <w:t>Сақтау және тасымалдау: -25-60 °с.</w:t>
            </w:r>
          </w:p>
          <w:p w14:paraId="46616B7C" w14:textId="77777777" w:rsidR="00F37F8A" w:rsidRPr="00F37F8A" w:rsidRDefault="00F37F8A" w:rsidP="00F37F8A">
            <w:pPr>
              <w:spacing w:after="0" w:line="240" w:lineRule="auto"/>
              <w:jc w:val="both"/>
              <w:rPr>
                <w:rFonts w:ascii="Times New Roman" w:hAnsi="Times New Roman"/>
              </w:rPr>
            </w:pPr>
            <w:r w:rsidRPr="00F37F8A">
              <w:rPr>
                <w:rFonts w:ascii="Times New Roman" w:hAnsi="Times New Roman"/>
              </w:rPr>
              <w:t>Салыстырмалы ылғалдылық: конденсациясыз 75% дейін.</w:t>
            </w:r>
          </w:p>
          <w:p w14:paraId="22653C0E" w14:textId="77777777" w:rsidR="00F37F8A" w:rsidRPr="00F37F8A" w:rsidRDefault="00F37F8A" w:rsidP="00F37F8A">
            <w:pPr>
              <w:spacing w:after="0" w:line="240" w:lineRule="auto"/>
              <w:jc w:val="both"/>
              <w:rPr>
                <w:rFonts w:ascii="Times New Roman" w:hAnsi="Times New Roman"/>
              </w:rPr>
            </w:pPr>
            <w:r w:rsidRPr="00F37F8A">
              <w:rPr>
                <w:rFonts w:ascii="Times New Roman" w:hAnsi="Times New Roman"/>
              </w:rPr>
              <w:t>Ылғалдылық: жұмыс кезінде: 30% - дан 75% - ға дейін.</w:t>
            </w:r>
          </w:p>
          <w:p w14:paraId="20BDADEB" w14:textId="77777777" w:rsidR="00F37F8A" w:rsidRPr="00F37F8A" w:rsidRDefault="00F37F8A" w:rsidP="00F37F8A">
            <w:pPr>
              <w:spacing w:after="0" w:line="240" w:lineRule="auto"/>
              <w:jc w:val="both"/>
              <w:rPr>
                <w:rFonts w:ascii="Times New Roman" w:hAnsi="Times New Roman"/>
              </w:rPr>
            </w:pPr>
            <w:r w:rsidRPr="00F37F8A">
              <w:rPr>
                <w:rFonts w:ascii="Times New Roman" w:hAnsi="Times New Roman"/>
              </w:rPr>
              <w:t>Сақтау және тасымалдау: 20% - дан 90% - ға дейін.</w:t>
            </w:r>
          </w:p>
          <w:p w14:paraId="27C5D921" w14:textId="77777777" w:rsidR="00F37F8A" w:rsidRPr="00F37F8A" w:rsidRDefault="00F37F8A" w:rsidP="00F37F8A">
            <w:pPr>
              <w:spacing w:after="0" w:line="240" w:lineRule="auto"/>
              <w:jc w:val="both"/>
              <w:rPr>
                <w:rFonts w:ascii="Times New Roman" w:hAnsi="Times New Roman"/>
              </w:rPr>
            </w:pPr>
            <w:r w:rsidRPr="00F37F8A">
              <w:rPr>
                <w:rFonts w:ascii="Times New Roman" w:hAnsi="Times New Roman"/>
              </w:rPr>
              <w:t>Қауіпсіздік деңгейі: жабдық оттегі немесе азот оксиді бар жанғыш анестетикалық материалдардың қатысуымен қолдануға жарамайды.</w:t>
            </w:r>
          </w:p>
          <w:p w14:paraId="626DB87B" w14:textId="6C2788C6" w:rsidR="0018499E" w:rsidRPr="00A37C52" w:rsidRDefault="00F37F8A" w:rsidP="00F37F8A">
            <w:pPr>
              <w:spacing w:after="0" w:line="240" w:lineRule="auto"/>
              <w:jc w:val="both"/>
              <w:rPr>
                <w:rFonts w:ascii="Times New Roman" w:hAnsi="Times New Roman"/>
                <w:b/>
                <w:highlight w:val="yellow"/>
              </w:rPr>
            </w:pPr>
            <w:r w:rsidRPr="00F37F8A">
              <w:rPr>
                <w:rFonts w:ascii="Times New Roman" w:hAnsi="Times New Roman"/>
              </w:rPr>
              <w:t>Электр тогынан қорғау деңгейі (пациентпен байланыс): жабдықтың BF түрі.</w:t>
            </w:r>
          </w:p>
        </w:tc>
      </w:tr>
      <w:tr w:rsidR="00924614" w:rsidRPr="00A37C52" w14:paraId="1667D807" w14:textId="77777777" w:rsidTr="00037DB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2FF9CF00" w14:textId="77777777" w:rsidR="00924614" w:rsidRPr="00A37C52" w:rsidRDefault="00924614" w:rsidP="00924614">
            <w:pPr>
              <w:tabs>
                <w:tab w:val="left" w:pos="450"/>
              </w:tabs>
              <w:spacing w:after="0" w:line="240" w:lineRule="auto"/>
              <w:jc w:val="center"/>
              <w:rPr>
                <w:rFonts w:ascii="Times New Roman" w:hAnsi="Times New Roman"/>
                <w:b/>
              </w:rPr>
            </w:pPr>
            <w:r w:rsidRPr="00A37C52">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1D870D4B" w14:textId="487EF0FF" w:rsidR="00924614" w:rsidRPr="00456B50" w:rsidRDefault="00924614" w:rsidP="00924614">
            <w:pPr>
              <w:spacing w:after="0" w:line="240" w:lineRule="auto"/>
              <w:rPr>
                <w:rFonts w:ascii="Times New Roman" w:hAnsi="Times New Roman"/>
                <w:b/>
                <w:bCs/>
              </w:rPr>
            </w:pPr>
            <w:r w:rsidRPr="00456B50">
              <w:rPr>
                <w:rFonts w:ascii="Times New Roman" w:hAnsi="Times New Roman"/>
                <w:color w:val="000000"/>
                <w:spacing w:val="2"/>
                <w:szCs w:val="20"/>
                <w:shd w:val="clear" w:color="auto" w:fill="FFFFFF"/>
              </w:rPr>
              <w:t>Медициналық техниканы беруді жүзеге асыру шарттары (ИНКОТЕРМС 2020 сәйкес)</w:t>
            </w:r>
          </w:p>
        </w:tc>
        <w:tc>
          <w:tcPr>
            <w:tcW w:w="11345" w:type="dxa"/>
            <w:gridSpan w:val="4"/>
            <w:tcBorders>
              <w:top w:val="single" w:sz="4" w:space="0" w:color="auto"/>
              <w:left w:val="single" w:sz="4" w:space="0" w:color="auto"/>
              <w:bottom w:val="single" w:sz="4" w:space="0" w:color="auto"/>
              <w:right w:val="single" w:sz="4" w:space="0" w:color="auto"/>
            </w:tcBorders>
          </w:tcPr>
          <w:p w14:paraId="6115A500" w14:textId="22742455" w:rsidR="00924614" w:rsidRPr="00924614" w:rsidRDefault="00924614" w:rsidP="00924614">
            <w:pPr>
              <w:spacing w:after="0" w:line="240" w:lineRule="auto"/>
              <w:jc w:val="center"/>
              <w:rPr>
                <w:rFonts w:ascii="Times New Roman" w:hAnsi="Times New Roman"/>
              </w:rPr>
            </w:pPr>
            <w:r w:rsidRPr="00924614">
              <w:rPr>
                <w:rFonts w:ascii="Times New Roman" w:hAnsi="Times New Roman"/>
              </w:rPr>
              <w:t>DDP баратын жер</w:t>
            </w:r>
          </w:p>
        </w:tc>
      </w:tr>
      <w:tr w:rsidR="00924614" w:rsidRPr="00A37C52" w14:paraId="04BBA26E" w14:textId="77777777" w:rsidTr="00037DBB">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28D75505" w14:textId="77777777" w:rsidR="00924614" w:rsidRPr="00A37C52" w:rsidRDefault="00924614" w:rsidP="00924614">
            <w:pPr>
              <w:tabs>
                <w:tab w:val="left" w:pos="450"/>
              </w:tabs>
              <w:spacing w:after="0" w:line="240" w:lineRule="auto"/>
              <w:jc w:val="center"/>
              <w:rPr>
                <w:rFonts w:ascii="Times New Roman" w:hAnsi="Times New Roman"/>
                <w:b/>
              </w:rPr>
            </w:pPr>
            <w:r w:rsidRPr="00A37C52">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584D7C" w14:textId="3A7C9A21" w:rsidR="00924614" w:rsidRPr="00456B50" w:rsidRDefault="00924614" w:rsidP="00924614">
            <w:pPr>
              <w:spacing w:after="0" w:line="240" w:lineRule="auto"/>
              <w:rPr>
                <w:rFonts w:ascii="Times New Roman" w:hAnsi="Times New Roman"/>
                <w:b/>
              </w:rPr>
            </w:pPr>
            <w:r w:rsidRPr="00456B50">
              <w:rPr>
                <w:rFonts w:ascii="Times New Roman" w:hAnsi="Times New Roman"/>
                <w:color w:val="000000"/>
                <w:spacing w:val="2"/>
                <w:szCs w:val="20"/>
                <w:shd w:val="clear" w:color="auto" w:fill="FFFFFF"/>
              </w:rPr>
              <w:t>Медициналық техниканы беру мерзімі және орналасқан жері</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auto"/>
          </w:tcPr>
          <w:p w14:paraId="682E56DA" w14:textId="77777777" w:rsidR="00924614" w:rsidRPr="00924614" w:rsidRDefault="00924614" w:rsidP="00924614">
            <w:pPr>
              <w:spacing w:after="0" w:line="240" w:lineRule="auto"/>
              <w:jc w:val="center"/>
              <w:rPr>
                <w:rFonts w:ascii="Times New Roman" w:hAnsi="Times New Roman"/>
              </w:rPr>
            </w:pPr>
            <w:r w:rsidRPr="00924614">
              <w:rPr>
                <w:rFonts w:ascii="Times New Roman" w:hAnsi="Times New Roman"/>
              </w:rPr>
              <w:t>60 күнтізбелік күн</w:t>
            </w:r>
          </w:p>
          <w:p w14:paraId="0FD8A196" w14:textId="2EE0EC57" w:rsidR="00924614" w:rsidRPr="00924614" w:rsidRDefault="00924614" w:rsidP="00924614">
            <w:pPr>
              <w:spacing w:after="0" w:line="240" w:lineRule="auto"/>
              <w:jc w:val="center"/>
              <w:rPr>
                <w:rFonts w:ascii="Times New Roman" w:hAnsi="Times New Roman"/>
                <w:lang w:val="kk-KZ"/>
              </w:rPr>
            </w:pPr>
            <w:r w:rsidRPr="00924614">
              <w:rPr>
                <w:rFonts w:ascii="Times New Roman" w:hAnsi="Times New Roman"/>
                <w:lang w:val="kk-KZ"/>
              </w:rPr>
              <w:t>Мекен-жайы: Қостанай қаласы, Баймағамбетов көшесі, 5</w:t>
            </w:r>
          </w:p>
        </w:tc>
      </w:tr>
      <w:tr w:rsidR="0018499E" w:rsidRPr="00A37C52" w14:paraId="26B4C31A"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D530C83" w14:textId="77777777" w:rsidR="0018499E" w:rsidRPr="00A37C52" w:rsidRDefault="0018499E" w:rsidP="0018499E">
            <w:pPr>
              <w:spacing w:after="0" w:line="240" w:lineRule="auto"/>
              <w:jc w:val="center"/>
              <w:rPr>
                <w:rFonts w:ascii="Times New Roman" w:hAnsi="Times New Roman"/>
                <w:b/>
              </w:rPr>
            </w:pPr>
            <w:r w:rsidRPr="00A37C52">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3BA0E" w14:textId="16D7860F" w:rsidR="0018499E" w:rsidRPr="001D44CE" w:rsidRDefault="00456B50" w:rsidP="0018499E">
            <w:pPr>
              <w:spacing w:after="0" w:line="240" w:lineRule="auto"/>
              <w:rPr>
                <w:rFonts w:ascii="Times New Roman" w:hAnsi="Times New Roman"/>
                <w:b/>
                <w:i/>
              </w:rPr>
            </w:pPr>
            <w:r w:rsidRPr="001D44CE">
              <w:rPr>
                <w:rFonts w:ascii="Times New Roman" w:hAnsi="Times New Roman"/>
                <w:b/>
                <w:color w:val="000000"/>
                <w:spacing w:val="2"/>
                <w:shd w:val="clear" w:color="auto" w:fill="FFFFFF"/>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кепілдікті сервистік қызмет көрсету жағдайлары</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1DD59B55" w14:textId="7D6B9A2E" w:rsidR="0018499E" w:rsidRPr="00440769" w:rsidRDefault="00440769" w:rsidP="00924614">
            <w:pPr>
              <w:spacing w:after="0" w:line="240" w:lineRule="auto"/>
              <w:rPr>
                <w:rFonts w:ascii="Times New Roman" w:hAnsi="Times New Roman"/>
              </w:rPr>
            </w:pPr>
            <w:r w:rsidRPr="00440769">
              <w:rPr>
                <w:rFonts w:ascii="Times New Roman" w:hAnsi="Times New Roman"/>
                <w:color w:val="000000"/>
                <w:spacing w:val="2"/>
                <w:sz w:val="20"/>
                <w:szCs w:val="20"/>
                <w:shd w:val="clear" w:color="auto" w:fill="FFFFFF"/>
              </w:rPr>
              <w:t>Медициналық техникаға 37 айдан кем емес мерзімде кепілді сервистік қызмет көрсету.</w:t>
            </w:r>
            <w:r w:rsidRPr="00440769">
              <w:rPr>
                <w:rFonts w:ascii="Times New Roman" w:hAnsi="Times New Roman"/>
                <w:color w:val="000000"/>
                <w:spacing w:val="2"/>
                <w:sz w:val="20"/>
                <w:szCs w:val="20"/>
              </w:rPr>
              <w:br/>
            </w:r>
            <w:bookmarkStart w:id="1" w:name="z1814"/>
            <w:bookmarkEnd w:id="1"/>
            <w:r w:rsidRPr="00440769">
              <w:rPr>
                <w:rFonts w:ascii="Times New Roman" w:hAnsi="Times New Roman"/>
                <w:color w:val="000000"/>
                <w:spacing w:val="2"/>
                <w:sz w:val="20"/>
                <w:szCs w:val="20"/>
                <w:shd w:val="clear" w:color="auto" w:fill="FFFFFF"/>
              </w:rPr>
              <w:t>Жоспарлы техникалық қызмет көрсету тоқсанына кемінде 1 рет жүргізілуі тиіс.</w:t>
            </w:r>
            <w:r w:rsidRPr="00440769">
              <w:rPr>
                <w:rFonts w:ascii="Times New Roman" w:hAnsi="Times New Roman"/>
                <w:color w:val="000000"/>
                <w:spacing w:val="2"/>
                <w:sz w:val="20"/>
                <w:szCs w:val="20"/>
              </w:rPr>
              <w:br/>
            </w:r>
            <w:bookmarkStart w:id="2" w:name="z1815"/>
            <w:bookmarkEnd w:id="2"/>
            <w:r w:rsidRPr="00440769">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440769">
              <w:rPr>
                <w:rFonts w:ascii="Times New Roman" w:hAnsi="Times New Roman"/>
                <w:color w:val="000000"/>
                <w:spacing w:val="2"/>
                <w:sz w:val="20"/>
                <w:szCs w:val="20"/>
              </w:rPr>
              <w:br/>
            </w:r>
            <w:bookmarkStart w:id="3" w:name="z1816"/>
            <w:bookmarkEnd w:id="3"/>
            <w:r w:rsidRPr="00440769">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440769">
              <w:rPr>
                <w:rFonts w:ascii="Times New Roman" w:hAnsi="Times New Roman"/>
                <w:color w:val="000000"/>
                <w:spacing w:val="2"/>
                <w:sz w:val="20"/>
                <w:szCs w:val="20"/>
              </w:rPr>
              <w:br/>
            </w:r>
            <w:bookmarkStart w:id="4" w:name="z1817"/>
            <w:bookmarkEnd w:id="4"/>
            <w:r w:rsidRPr="00440769">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440769">
              <w:rPr>
                <w:rFonts w:ascii="Times New Roman" w:hAnsi="Times New Roman"/>
                <w:color w:val="000000"/>
                <w:spacing w:val="2"/>
                <w:sz w:val="20"/>
                <w:szCs w:val="20"/>
              </w:rPr>
              <w:br/>
            </w:r>
            <w:bookmarkStart w:id="5" w:name="z1818"/>
            <w:bookmarkEnd w:id="5"/>
            <w:r w:rsidRPr="00440769">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440769">
              <w:rPr>
                <w:rFonts w:ascii="Times New Roman" w:hAnsi="Times New Roman"/>
                <w:color w:val="000000"/>
                <w:spacing w:val="2"/>
                <w:sz w:val="20"/>
                <w:szCs w:val="20"/>
              </w:rPr>
              <w:br/>
            </w:r>
            <w:bookmarkStart w:id="6" w:name="z1819"/>
            <w:bookmarkEnd w:id="6"/>
            <w:r w:rsidRPr="00440769">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іріктеу;</w:t>
            </w:r>
            <w:r w:rsidRPr="00440769">
              <w:rPr>
                <w:rFonts w:ascii="Times New Roman" w:hAnsi="Times New Roman"/>
                <w:color w:val="000000"/>
                <w:spacing w:val="2"/>
                <w:sz w:val="20"/>
                <w:szCs w:val="20"/>
              </w:rPr>
              <w:br/>
            </w:r>
            <w:bookmarkStart w:id="7" w:name="z1820"/>
            <w:bookmarkEnd w:id="7"/>
            <w:r w:rsidRPr="00440769">
              <w:rPr>
                <w:rFonts w:ascii="Times New Roman" w:hAnsi="Times New Roman"/>
                <w:color w:val="000000"/>
                <w:spacing w:val="2"/>
                <w:sz w:val="20"/>
                <w:szCs w:val="20"/>
                <w:shd w:val="clear" w:color="auto" w:fill="FFFFFF"/>
              </w:rPr>
              <w:t xml:space="preserve">- медициналық техника корпусының сыртқы және ішкі беттерінен оның құрамдас бөліктерінің шаңын, кірін, тоттану және </w:t>
            </w:r>
            <w:r w:rsidRPr="00440769">
              <w:rPr>
                <w:rFonts w:ascii="Times New Roman" w:hAnsi="Times New Roman"/>
                <w:color w:val="000000"/>
                <w:spacing w:val="2"/>
                <w:sz w:val="20"/>
                <w:szCs w:val="20"/>
                <w:shd w:val="clear" w:color="auto" w:fill="FFFFFF"/>
              </w:rPr>
              <w:lastRenderedPageBreak/>
              <w:t>тотығу іздерін жою (ішінара блоктық-тораптық бөлшектеумен);</w:t>
            </w:r>
            <w:r w:rsidRPr="00440769">
              <w:rPr>
                <w:rFonts w:ascii="Times New Roman" w:hAnsi="Times New Roman"/>
                <w:color w:val="000000"/>
                <w:spacing w:val="2"/>
                <w:sz w:val="20"/>
                <w:szCs w:val="20"/>
              </w:rPr>
              <w:br/>
            </w:r>
            <w:r w:rsidRPr="00440769">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440769" w:rsidRPr="00A37C52" w14:paraId="3773E75F"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082F57FC" w14:textId="74800013" w:rsidR="00440769" w:rsidRPr="00440769" w:rsidRDefault="00440769" w:rsidP="0018499E">
            <w:pPr>
              <w:spacing w:after="0" w:line="240" w:lineRule="auto"/>
              <w:jc w:val="center"/>
              <w:rPr>
                <w:rFonts w:ascii="Times New Roman" w:hAnsi="Times New Roman"/>
                <w:b/>
                <w:lang w:val="kk-KZ"/>
              </w:rPr>
            </w:pPr>
            <w:r>
              <w:rPr>
                <w:rFonts w:ascii="Times New Roman" w:hAnsi="Times New Roman"/>
                <w:b/>
                <w:lang w:val="kk-KZ"/>
              </w:rPr>
              <w:lastRenderedPageBreak/>
              <w:t>7</w:t>
            </w:r>
          </w:p>
        </w:tc>
        <w:tc>
          <w:tcPr>
            <w:tcW w:w="3544" w:type="dxa"/>
            <w:tcBorders>
              <w:top w:val="single" w:sz="4" w:space="0" w:color="auto"/>
              <w:left w:val="single" w:sz="4" w:space="0" w:color="auto"/>
              <w:bottom w:val="single" w:sz="4" w:space="0" w:color="auto"/>
              <w:right w:val="single" w:sz="4" w:space="0" w:color="auto"/>
            </w:tcBorders>
            <w:vAlign w:val="center"/>
          </w:tcPr>
          <w:p w14:paraId="1B4F1BC4" w14:textId="52D7C560" w:rsidR="00440769" w:rsidRPr="001D44CE" w:rsidRDefault="00440769" w:rsidP="0018499E">
            <w:pPr>
              <w:spacing w:after="0" w:line="240" w:lineRule="auto"/>
              <w:rPr>
                <w:rFonts w:ascii="Times New Roman" w:hAnsi="Times New Roman"/>
                <w:b/>
                <w:color w:val="000000"/>
                <w:spacing w:val="2"/>
                <w:shd w:val="clear" w:color="auto" w:fill="FFFFFF"/>
              </w:rPr>
            </w:pPr>
            <w:r w:rsidRPr="001D44CE">
              <w:rPr>
                <w:rFonts w:ascii="Times New Roman" w:hAnsi="Times New Roman"/>
                <w:b/>
                <w:color w:val="000000"/>
                <w:spacing w:val="2"/>
                <w:shd w:val="clear" w:color="auto" w:fill="FFFFFF"/>
              </w:rPr>
              <w:t>Ілеспе қызметтерге қойылатын талаптар</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44E8F10A" w14:textId="77ECC10E" w:rsidR="00440769" w:rsidRPr="00440769" w:rsidRDefault="00440769" w:rsidP="00924614">
            <w:pPr>
              <w:spacing w:after="0" w:line="240" w:lineRule="auto"/>
              <w:rPr>
                <w:rFonts w:ascii="Times New Roman" w:hAnsi="Times New Roman"/>
                <w:color w:val="000000"/>
                <w:spacing w:val="2"/>
                <w:sz w:val="20"/>
                <w:szCs w:val="20"/>
                <w:shd w:val="clear" w:color="auto" w:fill="FFFFFF"/>
              </w:rPr>
            </w:pPr>
            <w:r w:rsidRPr="00440769">
              <w:rPr>
                <w:rFonts w:ascii="Times New Roman" w:hAnsi="Times New Roman"/>
                <w:color w:val="000000"/>
                <w:spacing w:val="2"/>
                <w:sz w:val="20"/>
                <w:szCs w:val="20"/>
                <w:shd w:val="clear" w:color="auto" w:fill="FFFFFF"/>
              </w:rPr>
              <w:t>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 барлық сервис-кодтарды ұсынады.</w:t>
            </w:r>
            <w:r w:rsidRPr="00440769">
              <w:rPr>
                <w:rFonts w:ascii="Times New Roman" w:hAnsi="Times New Roman"/>
                <w:color w:val="000000"/>
                <w:spacing w:val="2"/>
                <w:sz w:val="20"/>
                <w:szCs w:val="20"/>
              </w:rPr>
              <w:br/>
            </w:r>
            <w:r w:rsidRPr="00440769">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Өнім беруші жүзеге асырады.</w:t>
            </w:r>
          </w:p>
        </w:tc>
      </w:tr>
    </w:tbl>
    <w:p w14:paraId="49A7AF1E" w14:textId="77777777" w:rsidR="00AA4370" w:rsidRDefault="00AA4370" w:rsidP="00AA4370">
      <w:pPr>
        <w:pStyle w:val="Default"/>
        <w:jc w:val="center"/>
        <w:rPr>
          <w:b/>
          <w:bCs/>
          <w:color w:val="auto"/>
          <w:sz w:val="22"/>
          <w:szCs w:val="22"/>
          <w:shd w:val="clear" w:color="auto" w:fill="FFFFFF"/>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409"/>
        <w:gridCol w:w="6663"/>
        <w:gridCol w:w="1701"/>
      </w:tblGrid>
      <w:tr w:rsidR="00AA4370" w:rsidRPr="00AA4370" w14:paraId="0CF5F6EC" w14:textId="77777777" w:rsidTr="001D44CE">
        <w:trPr>
          <w:trHeight w:val="141"/>
        </w:trPr>
        <w:tc>
          <w:tcPr>
            <w:tcW w:w="709" w:type="dxa"/>
            <w:vMerge w:val="restart"/>
            <w:tcBorders>
              <w:left w:val="single" w:sz="4" w:space="0" w:color="auto"/>
              <w:right w:val="single" w:sz="4" w:space="0" w:color="auto"/>
            </w:tcBorders>
            <w:vAlign w:val="center"/>
          </w:tcPr>
          <w:p w14:paraId="14234A9E" w14:textId="77777777" w:rsidR="00AA4370" w:rsidRPr="00AA4370" w:rsidRDefault="00AA4370" w:rsidP="00F37F8A">
            <w:pPr>
              <w:spacing w:after="160" w:line="259" w:lineRule="auto"/>
              <w:rPr>
                <w:rFonts w:ascii="Times New Roman" w:hAnsi="Times New Roman"/>
                <w:b/>
              </w:rPr>
            </w:pPr>
          </w:p>
        </w:tc>
        <w:tc>
          <w:tcPr>
            <w:tcW w:w="3544" w:type="dxa"/>
            <w:vMerge w:val="restart"/>
            <w:tcBorders>
              <w:left w:val="single" w:sz="4" w:space="0" w:color="auto"/>
              <w:right w:val="single" w:sz="4" w:space="0" w:color="auto"/>
            </w:tcBorders>
            <w:vAlign w:val="center"/>
          </w:tcPr>
          <w:p w14:paraId="28F23BE8" w14:textId="77777777" w:rsidR="00AA4370" w:rsidRPr="00AA4370" w:rsidRDefault="00AA4370" w:rsidP="007F346A">
            <w:pPr>
              <w:spacing w:after="0" w:line="240" w:lineRule="auto"/>
              <w:ind w:right="-108"/>
              <w:rPr>
                <w:rFonts w:ascii="Times New Roman" w:hAnsi="Times New Roman"/>
                <w:b/>
              </w:rPr>
            </w:pP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6FF10912" w14:textId="0ACA20F7" w:rsidR="00AA4370" w:rsidRPr="001D44CE" w:rsidRDefault="001D44CE" w:rsidP="007F346A">
            <w:pPr>
              <w:spacing w:after="0" w:line="240" w:lineRule="auto"/>
              <w:rPr>
                <w:rFonts w:ascii="Times New Roman" w:hAnsi="Times New Roman"/>
                <w:i/>
                <w:lang w:val="kk-KZ"/>
              </w:rPr>
            </w:pPr>
            <w:r w:rsidRPr="001D44CE">
              <w:rPr>
                <w:rFonts w:ascii="Times New Roman" w:hAnsi="Times New Roman"/>
                <w:i/>
                <w:color w:val="000000"/>
                <w:spacing w:val="2"/>
                <w:szCs w:val="20"/>
                <w:shd w:val="clear" w:color="auto" w:fill="FFFFFF"/>
              </w:rPr>
              <w:t>Жиынтықтаушылар</w:t>
            </w:r>
            <w:r w:rsidRPr="001D44CE">
              <w:rPr>
                <w:rFonts w:ascii="Times New Roman" w:hAnsi="Times New Roman"/>
                <w:i/>
                <w:color w:val="000000"/>
                <w:spacing w:val="2"/>
                <w:szCs w:val="20"/>
                <w:shd w:val="clear" w:color="auto" w:fill="FFFFFF"/>
                <w:lang w:val="kk-KZ"/>
              </w:rPr>
              <w:t xml:space="preserve"> </w:t>
            </w:r>
          </w:p>
        </w:tc>
      </w:tr>
      <w:tr w:rsidR="001D44CE" w:rsidRPr="00AA4370" w14:paraId="64E4B3D6" w14:textId="77777777" w:rsidTr="00037DBB">
        <w:trPr>
          <w:trHeight w:val="141"/>
        </w:trPr>
        <w:tc>
          <w:tcPr>
            <w:tcW w:w="709" w:type="dxa"/>
            <w:vMerge/>
            <w:tcBorders>
              <w:left w:val="single" w:sz="4" w:space="0" w:color="auto"/>
              <w:right w:val="single" w:sz="4" w:space="0" w:color="auto"/>
            </w:tcBorders>
            <w:vAlign w:val="center"/>
          </w:tcPr>
          <w:p w14:paraId="530E671E"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A96CA41"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35DA1015"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9A7C1C2" w14:textId="01C91BF3" w:rsidR="001D44CE" w:rsidRPr="001D44CE" w:rsidRDefault="001D44CE" w:rsidP="001D44CE">
            <w:pPr>
              <w:spacing w:after="0" w:line="240" w:lineRule="auto"/>
              <w:rPr>
                <w:rFonts w:ascii="Times New Roman" w:hAnsi="Times New Roman"/>
              </w:rPr>
            </w:pPr>
            <w:r w:rsidRPr="001D44CE">
              <w:rPr>
                <w:rFonts w:ascii="Times New Roman" w:hAnsi="Times New Roman"/>
              </w:rPr>
              <w:t>Негізгі шам негізгі шам</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03C0F7F0" w14:textId="2E6924DC" w:rsidR="001D44CE" w:rsidRPr="001D44CE" w:rsidRDefault="001D44CE" w:rsidP="001D44CE">
            <w:pPr>
              <w:spacing w:after="0" w:line="240" w:lineRule="auto"/>
              <w:rPr>
                <w:rFonts w:ascii="Times New Roman" w:hAnsi="Times New Roman"/>
                <w:lang w:eastAsia="zh-CN"/>
              </w:rPr>
            </w:pPr>
            <w:r w:rsidRPr="001D44CE">
              <w:rPr>
                <w:rFonts w:ascii="Times New Roman" w:hAnsi="Times New Roman"/>
              </w:rPr>
              <w:t>Негізгі шам негізгі шам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F4581B" w14:textId="3D131A36" w:rsidR="001D44CE" w:rsidRPr="00AA4370" w:rsidRDefault="00075307" w:rsidP="001D44CE">
            <w:pPr>
              <w:spacing w:after="0" w:line="240" w:lineRule="auto"/>
              <w:jc w:val="center"/>
              <w:rPr>
                <w:rFonts w:ascii="Times New Roman" w:hAnsi="Times New Roman"/>
              </w:rPr>
            </w:pPr>
            <w:r>
              <w:rPr>
                <w:rFonts w:ascii="Times New Roman" w:hAnsi="Times New Roman"/>
              </w:rPr>
              <w:t>1 дана</w:t>
            </w:r>
          </w:p>
        </w:tc>
      </w:tr>
      <w:tr w:rsidR="001D44CE" w:rsidRPr="00AA4370" w14:paraId="0DF1AAEF" w14:textId="77777777" w:rsidTr="00037DBB">
        <w:trPr>
          <w:trHeight w:val="141"/>
        </w:trPr>
        <w:tc>
          <w:tcPr>
            <w:tcW w:w="709" w:type="dxa"/>
            <w:vMerge/>
            <w:tcBorders>
              <w:left w:val="single" w:sz="4" w:space="0" w:color="auto"/>
              <w:right w:val="single" w:sz="4" w:space="0" w:color="auto"/>
            </w:tcBorders>
            <w:vAlign w:val="center"/>
          </w:tcPr>
          <w:p w14:paraId="34D40324"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44895338"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34A6EB2"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2</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9859D53" w14:textId="4B5B1754" w:rsidR="001D44CE" w:rsidRPr="001D44CE" w:rsidRDefault="001D44CE" w:rsidP="001D44CE">
            <w:pPr>
              <w:spacing w:after="0" w:line="240" w:lineRule="auto"/>
              <w:rPr>
                <w:rFonts w:ascii="Times New Roman" w:hAnsi="Times New Roman"/>
              </w:rPr>
            </w:pPr>
            <w:r w:rsidRPr="001D44CE">
              <w:rPr>
                <w:rFonts w:ascii="Times New Roman" w:hAnsi="Times New Roman"/>
              </w:rPr>
              <w:t>Шам бүйірлік шам</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55F139E4" w14:textId="2F5E9068" w:rsidR="001D44CE" w:rsidRPr="001D44CE" w:rsidRDefault="001D44CE" w:rsidP="001D44CE">
            <w:pPr>
              <w:spacing w:after="0" w:line="240" w:lineRule="auto"/>
              <w:rPr>
                <w:rFonts w:ascii="Times New Roman" w:hAnsi="Times New Roman"/>
                <w:color w:val="000000" w:themeColor="text1"/>
              </w:rPr>
            </w:pPr>
            <w:r w:rsidRPr="001D44CE">
              <w:rPr>
                <w:rFonts w:ascii="Times New Roman" w:hAnsi="Times New Roman"/>
              </w:rPr>
              <w:t>Шам бүйірлік шам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46B746" w14:textId="7561E008" w:rsidR="001D44CE" w:rsidRPr="00AA4370" w:rsidRDefault="00075307" w:rsidP="001D44CE">
            <w:pPr>
              <w:spacing w:after="0" w:line="240" w:lineRule="auto"/>
              <w:jc w:val="center"/>
              <w:rPr>
                <w:rFonts w:ascii="Times New Roman" w:hAnsi="Times New Roman"/>
              </w:rPr>
            </w:pPr>
            <w:r>
              <w:rPr>
                <w:rFonts w:ascii="Times New Roman" w:hAnsi="Times New Roman"/>
              </w:rPr>
              <w:t>1 дана</w:t>
            </w:r>
          </w:p>
        </w:tc>
      </w:tr>
      <w:tr w:rsidR="001D44CE" w:rsidRPr="00AA4370" w14:paraId="5F04176F" w14:textId="77777777" w:rsidTr="00037DBB">
        <w:trPr>
          <w:trHeight w:val="141"/>
        </w:trPr>
        <w:tc>
          <w:tcPr>
            <w:tcW w:w="709" w:type="dxa"/>
            <w:vMerge/>
            <w:tcBorders>
              <w:left w:val="single" w:sz="4" w:space="0" w:color="auto"/>
              <w:right w:val="single" w:sz="4" w:space="0" w:color="auto"/>
            </w:tcBorders>
            <w:vAlign w:val="center"/>
          </w:tcPr>
          <w:p w14:paraId="0B3756A3"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5036D73"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4F8AC47F"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3</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9A10F4F" w14:textId="509D0F85" w:rsidR="001D44CE" w:rsidRPr="001D44CE" w:rsidRDefault="001D44CE" w:rsidP="001D44CE">
            <w:pPr>
              <w:spacing w:after="0" w:line="240" w:lineRule="auto"/>
              <w:rPr>
                <w:rFonts w:ascii="Times New Roman" w:hAnsi="Times New Roman"/>
              </w:rPr>
            </w:pPr>
            <w:r w:rsidRPr="001D44CE">
              <w:rPr>
                <w:rFonts w:ascii="Times New Roman" w:hAnsi="Times New Roman"/>
              </w:rPr>
              <w:t>Камера 238 мегапиксельді толық HD бейнекамера</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52D51500" w14:textId="1E11ED7B" w:rsidR="001D44CE" w:rsidRPr="001D44CE" w:rsidRDefault="001D44CE" w:rsidP="001D44CE">
            <w:pPr>
              <w:spacing w:after="0" w:line="240" w:lineRule="auto"/>
              <w:rPr>
                <w:rFonts w:ascii="Times New Roman" w:hAnsi="Times New Roman"/>
                <w:color w:val="000000" w:themeColor="text1"/>
              </w:rPr>
            </w:pPr>
            <w:r w:rsidRPr="001D44CE">
              <w:rPr>
                <w:rFonts w:ascii="Times New Roman" w:hAnsi="Times New Roman"/>
              </w:rPr>
              <w:t>Камера 238 мегапиксельді толық HD бейнекамера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938FE5" w14:textId="1F7557A6" w:rsidR="001D44CE" w:rsidRPr="00AA4370" w:rsidRDefault="00075307" w:rsidP="001D44CE">
            <w:pPr>
              <w:spacing w:after="0" w:line="240" w:lineRule="auto"/>
              <w:jc w:val="center"/>
              <w:rPr>
                <w:rFonts w:ascii="Times New Roman" w:hAnsi="Times New Roman"/>
              </w:rPr>
            </w:pPr>
            <w:r>
              <w:rPr>
                <w:rFonts w:ascii="Times New Roman" w:hAnsi="Times New Roman"/>
              </w:rPr>
              <w:t>1 дана</w:t>
            </w:r>
          </w:p>
        </w:tc>
      </w:tr>
      <w:tr w:rsidR="001D44CE" w:rsidRPr="00AA4370" w14:paraId="6927AAD4" w14:textId="77777777" w:rsidTr="00037DBB">
        <w:trPr>
          <w:trHeight w:val="141"/>
        </w:trPr>
        <w:tc>
          <w:tcPr>
            <w:tcW w:w="709" w:type="dxa"/>
            <w:vMerge/>
            <w:tcBorders>
              <w:left w:val="single" w:sz="4" w:space="0" w:color="auto"/>
              <w:right w:val="single" w:sz="4" w:space="0" w:color="auto"/>
            </w:tcBorders>
            <w:vAlign w:val="center"/>
          </w:tcPr>
          <w:p w14:paraId="3B03F5F6"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21FFA2C7"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7147FE9"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4</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87C02C3" w14:textId="438B109E" w:rsidR="001D44CE" w:rsidRPr="001D44CE" w:rsidRDefault="001D44CE" w:rsidP="001D44CE">
            <w:pPr>
              <w:spacing w:after="0" w:line="240" w:lineRule="auto"/>
              <w:rPr>
                <w:rFonts w:ascii="Times New Roman" w:hAnsi="Times New Roman"/>
              </w:rPr>
            </w:pPr>
            <w:r w:rsidRPr="001D44CE">
              <w:rPr>
                <w:rFonts w:ascii="Times New Roman" w:hAnsi="Times New Roman"/>
              </w:rPr>
              <w:t>Көрсету үшін Монитор Монитор</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6882A2A4" w14:textId="407FF9CC" w:rsidR="001D44CE" w:rsidRPr="001D44CE" w:rsidRDefault="001D44CE" w:rsidP="001D44CE">
            <w:pPr>
              <w:spacing w:after="0" w:line="240" w:lineRule="auto"/>
              <w:rPr>
                <w:rFonts w:ascii="Times New Roman" w:hAnsi="Times New Roman"/>
                <w:lang w:val="kk-KZ"/>
              </w:rPr>
            </w:pPr>
            <w:r w:rsidRPr="001D44CE">
              <w:rPr>
                <w:rFonts w:ascii="Times New Roman" w:hAnsi="Times New Roman"/>
              </w:rPr>
              <w:t>Көрсету үшін Монитор Монитор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A6696E" w14:textId="56F23E31" w:rsidR="001D44CE" w:rsidRPr="00AA4370" w:rsidRDefault="00075307" w:rsidP="001D44CE">
            <w:pPr>
              <w:spacing w:after="0" w:line="240" w:lineRule="auto"/>
              <w:jc w:val="center"/>
              <w:rPr>
                <w:rFonts w:ascii="Times New Roman" w:hAnsi="Times New Roman"/>
              </w:rPr>
            </w:pPr>
            <w:r>
              <w:rPr>
                <w:rFonts w:ascii="Times New Roman" w:hAnsi="Times New Roman"/>
              </w:rPr>
              <w:t>2 дана</w:t>
            </w:r>
          </w:p>
        </w:tc>
      </w:tr>
      <w:tr w:rsidR="001D44CE" w:rsidRPr="00AA4370" w14:paraId="56D55ECD" w14:textId="77777777" w:rsidTr="00037DBB">
        <w:trPr>
          <w:trHeight w:val="141"/>
        </w:trPr>
        <w:tc>
          <w:tcPr>
            <w:tcW w:w="709" w:type="dxa"/>
            <w:vMerge/>
            <w:tcBorders>
              <w:left w:val="single" w:sz="4" w:space="0" w:color="auto"/>
              <w:right w:val="single" w:sz="4" w:space="0" w:color="auto"/>
            </w:tcBorders>
            <w:vAlign w:val="center"/>
          </w:tcPr>
          <w:p w14:paraId="31D1693F"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49BF74BF"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50EE9B94"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CD34E96" w14:textId="04C98354" w:rsidR="001D44CE" w:rsidRPr="001D44CE" w:rsidRDefault="001D44CE" w:rsidP="001D44CE">
            <w:pPr>
              <w:spacing w:after="0" w:line="240" w:lineRule="auto"/>
              <w:rPr>
                <w:rFonts w:ascii="Times New Roman" w:hAnsi="Times New Roman"/>
              </w:rPr>
            </w:pPr>
            <w:r w:rsidRPr="001D44CE">
              <w:rPr>
                <w:rFonts w:ascii="Times New Roman" w:hAnsi="Times New Roman"/>
              </w:rPr>
              <w:t>Қабырғадағы басқару қабырғадағы басқару</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017AB7D3" w14:textId="5361EDDA" w:rsidR="001D44CE" w:rsidRPr="001D44CE" w:rsidRDefault="001D44CE" w:rsidP="001D44CE">
            <w:pPr>
              <w:spacing w:after="0" w:line="240" w:lineRule="auto"/>
              <w:rPr>
                <w:rFonts w:ascii="Times New Roman" w:hAnsi="Times New Roman"/>
              </w:rPr>
            </w:pPr>
            <w:r w:rsidRPr="001D44CE">
              <w:rPr>
                <w:rFonts w:ascii="Times New Roman" w:hAnsi="Times New Roman"/>
              </w:rPr>
              <w:t>Қабырғадағы басқару қабырғадағы басқару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EAB958" w14:textId="67BF4D99" w:rsidR="001D44CE" w:rsidRPr="00AA4370" w:rsidRDefault="00075307" w:rsidP="001D44CE">
            <w:pPr>
              <w:spacing w:after="0" w:line="240" w:lineRule="auto"/>
              <w:jc w:val="center"/>
              <w:rPr>
                <w:rFonts w:ascii="Times New Roman" w:hAnsi="Times New Roman"/>
              </w:rPr>
            </w:pPr>
            <w:r>
              <w:rPr>
                <w:rFonts w:ascii="Times New Roman" w:hAnsi="Times New Roman"/>
              </w:rPr>
              <w:t>1 дана</w:t>
            </w:r>
          </w:p>
        </w:tc>
      </w:tr>
      <w:tr w:rsidR="001D44CE" w:rsidRPr="00AA4370" w14:paraId="1C4EBA03" w14:textId="77777777" w:rsidTr="00037DBB">
        <w:trPr>
          <w:trHeight w:val="255"/>
        </w:trPr>
        <w:tc>
          <w:tcPr>
            <w:tcW w:w="709" w:type="dxa"/>
            <w:vMerge/>
            <w:tcBorders>
              <w:left w:val="single" w:sz="4" w:space="0" w:color="auto"/>
              <w:right w:val="single" w:sz="4" w:space="0" w:color="auto"/>
            </w:tcBorders>
            <w:vAlign w:val="center"/>
          </w:tcPr>
          <w:p w14:paraId="52A2D11D"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4B3D1BED"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02653D80"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6</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0F50848" w14:textId="7B29CACB" w:rsidR="001D44CE" w:rsidRPr="001D44CE" w:rsidRDefault="001D44CE" w:rsidP="001D44CE">
            <w:pPr>
              <w:spacing w:after="0" w:line="240" w:lineRule="auto"/>
              <w:rPr>
                <w:rFonts w:ascii="Times New Roman" w:hAnsi="Times New Roman"/>
              </w:rPr>
            </w:pPr>
            <w:r w:rsidRPr="001D44CE">
              <w:rPr>
                <w:rFonts w:ascii="Times New Roman" w:hAnsi="Times New Roman"/>
              </w:rPr>
              <w:t>Тұтқа қозғалуға арналған зарарсыздандырылатын тұтқа</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534B6F26" w14:textId="54CC9E72" w:rsidR="001D44CE" w:rsidRPr="001D44CE" w:rsidRDefault="001D44CE" w:rsidP="001D44CE">
            <w:pPr>
              <w:spacing w:after="0" w:line="240" w:lineRule="auto"/>
              <w:rPr>
                <w:rFonts w:ascii="Times New Roman" w:hAnsi="Times New Roman"/>
                <w:lang w:val="kk-KZ"/>
              </w:rPr>
            </w:pPr>
            <w:r w:rsidRPr="001D44CE">
              <w:rPr>
                <w:rFonts w:ascii="Times New Roman" w:hAnsi="Times New Roman"/>
              </w:rPr>
              <w:t>Тұтқа қозғалуға арналған зарарсыздандырылатын тұтқа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F3F019" w14:textId="1BB98FC7" w:rsidR="001D44CE" w:rsidRPr="00AA4370" w:rsidRDefault="00075307" w:rsidP="001D44CE">
            <w:pPr>
              <w:spacing w:after="0" w:line="240" w:lineRule="auto"/>
              <w:jc w:val="center"/>
              <w:rPr>
                <w:rFonts w:ascii="Times New Roman" w:hAnsi="Times New Roman"/>
              </w:rPr>
            </w:pPr>
            <w:r>
              <w:rPr>
                <w:rFonts w:ascii="Times New Roman" w:hAnsi="Times New Roman"/>
              </w:rPr>
              <w:t>2 дана</w:t>
            </w:r>
          </w:p>
        </w:tc>
      </w:tr>
      <w:tr w:rsidR="00AA4370" w:rsidRPr="00AA4370" w14:paraId="213A08F9" w14:textId="77777777" w:rsidTr="001D44CE">
        <w:trPr>
          <w:trHeight w:val="1692"/>
        </w:trPr>
        <w:tc>
          <w:tcPr>
            <w:tcW w:w="709" w:type="dxa"/>
            <w:tcBorders>
              <w:top w:val="single" w:sz="4" w:space="0" w:color="auto"/>
              <w:left w:val="single" w:sz="4" w:space="0" w:color="auto"/>
              <w:bottom w:val="single" w:sz="4" w:space="0" w:color="auto"/>
              <w:right w:val="single" w:sz="4" w:space="0" w:color="auto"/>
            </w:tcBorders>
            <w:vAlign w:val="center"/>
          </w:tcPr>
          <w:p w14:paraId="1342D125"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vAlign w:val="center"/>
          </w:tcPr>
          <w:p w14:paraId="055E39EF" w14:textId="77777777" w:rsidR="00AA4370" w:rsidRPr="00AA4370" w:rsidRDefault="00AA4370" w:rsidP="007F346A">
            <w:pPr>
              <w:spacing w:after="0" w:line="240" w:lineRule="auto"/>
              <w:rPr>
                <w:rFonts w:ascii="Times New Roman" w:hAnsi="Times New Roman"/>
                <w:b/>
              </w:rPr>
            </w:pPr>
            <w:r w:rsidRPr="00AA4370">
              <w:rPr>
                <w:rFonts w:ascii="Times New Roman" w:hAnsi="Times New Roman"/>
                <w:b/>
                <w:bCs/>
              </w:rPr>
              <w:t>Требования к условиям эксплуатации</w:t>
            </w:r>
          </w:p>
          <w:p w14:paraId="0AE12FDD" w14:textId="77777777" w:rsidR="00AA4370" w:rsidRPr="00AA4370" w:rsidRDefault="00AA4370" w:rsidP="007F346A">
            <w:pPr>
              <w:spacing w:after="0" w:line="240" w:lineRule="auto"/>
              <w:rPr>
                <w:rFonts w:ascii="Times New Roman" w:hAnsi="Times New Roman"/>
                <w:b/>
                <w:bCs/>
              </w:rPr>
            </w:pPr>
          </w:p>
        </w:tc>
        <w:tc>
          <w:tcPr>
            <w:tcW w:w="114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48F858" w14:textId="77777777" w:rsidR="00075307" w:rsidRPr="00075307" w:rsidRDefault="00075307" w:rsidP="00075307">
            <w:pPr>
              <w:spacing w:after="0" w:line="240" w:lineRule="auto"/>
              <w:rPr>
                <w:rFonts w:ascii="Times New Roman" w:hAnsi="Times New Roman"/>
              </w:rPr>
            </w:pPr>
            <w:r w:rsidRPr="00075307">
              <w:rPr>
                <w:rFonts w:ascii="Times New Roman" w:hAnsi="Times New Roman"/>
              </w:rPr>
              <w:t>Қуат беру желісінің жерге тұйықталуы, тұрақты және үздіксіз қуат кернеуі (220 Вольт) болуы керек.</w:t>
            </w:r>
          </w:p>
          <w:p w14:paraId="206C09FC" w14:textId="77777777" w:rsidR="00075307" w:rsidRPr="00075307" w:rsidRDefault="00075307" w:rsidP="00075307">
            <w:pPr>
              <w:spacing w:after="0" w:line="240" w:lineRule="auto"/>
              <w:rPr>
                <w:rFonts w:ascii="Times New Roman" w:hAnsi="Times New Roman"/>
              </w:rPr>
            </w:pPr>
            <w:r w:rsidRPr="00075307">
              <w:rPr>
                <w:rFonts w:ascii="Times New Roman" w:hAnsi="Times New Roman"/>
              </w:rPr>
              <w:t>Жабдықты қосу үшін 3 сымды электр тізбегі бар розетка қажет: фаза, бейтарап, жерге қосу.  Қуат кернеуі 220 Вольт, 20А, қуат жиілігі 50 Гц.</w:t>
            </w:r>
          </w:p>
          <w:p w14:paraId="6BC7BCFF" w14:textId="77777777" w:rsidR="00075307" w:rsidRPr="00075307" w:rsidRDefault="00075307" w:rsidP="00075307">
            <w:pPr>
              <w:spacing w:after="0" w:line="240" w:lineRule="auto"/>
              <w:rPr>
                <w:rFonts w:ascii="Times New Roman" w:hAnsi="Times New Roman"/>
              </w:rPr>
            </w:pPr>
            <w:r w:rsidRPr="00075307">
              <w:rPr>
                <w:rFonts w:ascii="Times New Roman" w:hAnsi="Times New Roman"/>
              </w:rPr>
              <w:t>Тұрақты және үздіксіз электрмен жабдықтау болмаған жағдайда медициналық техниканың/бұйымның тұтынылатын қуатына байланысты кернеуді тұрақтандыру функциясы бар үздіксіз қоректендіру көздерін орнату қажет.</w:t>
            </w:r>
          </w:p>
          <w:p w14:paraId="653AF0F0" w14:textId="68AA622B" w:rsidR="00AA4370" w:rsidRPr="00AA4370" w:rsidRDefault="00075307" w:rsidP="00075307">
            <w:pPr>
              <w:spacing w:after="0" w:line="240" w:lineRule="auto"/>
              <w:rPr>
                <w:rFonts w:ascii="Times New Roman" w:hAnsi="Times New Roman"/>
                <w:b/>
              </w:rPr>
            </w:pPr>
            <w:r w:rsidRPr="00075307">
              <w:rPr>
                <w:rFonts w:ascii="Times New Roman" w:hAnsi="Times New Roman"/>
              </w:rPr>
              <w:t>Бөлме температурасының ұсынылатын диапазоны: + 18°C ÷ +22 С С. салыстырмалы ылғалдылық-40-60%.</w:t>
            </w:r>
          </w:p>
        </w:tc>
      </w:tr>
      <w:tr w:rsidR="00075307" w:rsidRPr="00AA4370" w14:paraId="22122387" w14:textId="77777777" w:rsidTr="00037DB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4A76ED82" w14:textId="77777777" w:rsidR="00075307" w:rsidRPr="00AA4370" w:rsidRDefault="00075307" w:rsidP="00075307">
            <w:pPr>
              <w:tabs>
                <w:tab w:val="left" w:pos="450"/>
              </w:tabs>
              <w:spacing w:after="0" w:line="240" w:lineRule="auto"/>
              <w:jc w:val="center"/>
              <w:rPr>
                <w:rFonts w:ascii="Times New Roman" w:hAnsi="Times New Roman"/>
                <w:b/>
              </w:rPr>
            </w:pPr>
            <w:r w:rsidRPr="00AA4370">
              <w:rPr>
                <w:rFonts w:ascii="Times New Roman" w:hAnsi="Times New Roman"/>
                <w:b/>
              </w:rPr>
              <w:lastRenderedPageBreak/>
              <w:t>4</w:t>
            </w:r>
          </w:p>
        </w:tc>
        <w:tc>
          <w:tcPr>
            <w:tcW w:w="3544" w:type="dxa"/>
            <w:tcBorders>
              <w:top w:val="single" w:sz="4" w:space="0" w:color="auto"/>
              <w:left w:val="single" w:sz="4" w:space="0" w:color="auto"/>
              <w:bottom w:val="single" w:sz="4" w:space="0" w:color="auto"/>
              <w:right w:val="single" w:sz="4" w:space="0" w:color="auto"/>
            </w:tcBorders>
            <w:vAlign w:val="center"/>
          </w:tcPr>
          <w:p w14:paraId="4F825EC8" w14:textId="77777777" w:rsidR="00075307" w:rsidRPr="00AA4370" w:rsidRDefault="00075307" w:rsidP="00075307">
            <w:pPr>
              <w:spacing w:after="0" w:line="240" w:lineRule="auto"/>
              <w:rPr>
                <w:rFonts w:ascii="Times New Roman" w:hAnsi="Times New Roman"/>
                <w:b/>
                <w:bCs/>
              </w:rPr>
            </w:pPr>
            <w:r w:rsidRPr="00AA4370">
              <w:rPr>
                <w:rFonts w:ascii="Times New Roman" w:hAnsi="Times New Roman"/>
                <w:b/>
                <w:bCs/>
              </w:rPr>
              <w:t>Условия осуществления поставки</w:t>
            </w:r>
            <w:r w:rsidRPr="00AA4370">
              <w:rPr>
                <w:rFonts w:ascii="Times New Roman" w:hAnsi="Times New Roman"/>
                <w:b/>
                <w:bCs/>
              </w:rPr>
              <w:br/>
              <w:t xml:space="preserve">медицинской техники </w:t>
            </w:r>
            <w:r w:rsidRPr="00AA4370">
              <w:rPr>
                <w:rFonts w:ascii="Times New Roman" w:hAnsi="Times New Roman"/>
                <w:bCs/>
              </w:rPr>
              <w:t>(в соответствии с ИНКОТЕРМС 2010)</w:t>
            </w:r>
          </w:p>
        </w:tc>
        <w:tc>
          <w:tcPr>
            <w:tcW w:w="11482" w:type="dxa"/>
            <w:gridSpan w:val="4"/>
            <w:tcBorders>
              <w:top w:val="single" w:sz="4" w:space="0" w:color="auto"/>
              <w:left w:val="single" w:sz="4" w:space="0" w:color="auto"/>
              <w:bottom w:val="single" w:sz="4" w:space="0" w:color="auto"/>
              <w:right w:val="single" w:sz="4" w:space="0" w:color="auto"/>
            </w:tcBorders>
          </w:tcPr>
          <w:p w14:paraId="577AEE3B" w14:textId="262ABAA5" w:rsidR="00075307" w:rsidRPr="00075307" w:rsidRDefault="00075307" w:rsidP="00075307">
            <w:pPr>
              <w:spacing w:after="0" w:line="240" w:lineRule="auto"/>
              <w:jc w:val="center"/>
              <w:rPr>
                <w:rFonts w:ascii="Times New Roman" w:hAnsi="Times New Roman"/>
              </w:rPr>
            </w:pPr>
            <w:r w:rsidRPr="00075307">
              <w:rPr>
                <w:rFonts w:ascii="Times New Roman" w:hAnsi="Times New Roman"/>
              </w:rPr>
              <w:t>DDP баратын жер</w:t>
            </w:r>
          </w:p>
        </w:tc>
      </w:tr>
      <w:tr w:rsidR="00075307" w:rsidRPr="00AA4370" w14:paraId="64D2365B" w14:textId="77777777" w:rsidTr="00037DBB">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2CE9C092" w14:textId="77777777" w:rsidR="00075307" w:rsidRPr="00AA4370" w:rsidRDefault="00075307" w:rsidP="00075307">
            <w:pPr>
              <w:tabs>
                <w:tab w:val="left" w:pos="450"/>
              </w:tabs>
              <w:spacing w:after="0" w:line="240" w:lineRule="auto"/>
              <w:jc w:val="center"/>
              <w:rPr>
                <w:rFonts w:ascii="Times New Roman" w:hAnsi="Times New Roman"/>
                <w:b/>
              </w:rPr>
            </w:pPr>
            <w:r w:rsidRPr="00AA4370">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8D624E" w14:textId="77777777" w:rsidR="00075307" w:rsidRPr="00AA4370" w:rsidRDefault="00075307" w:rsidP="00075307">
            <w:pPr>
              <w:spacing w:after="0" w:line="240" w:lineRule="auto"/>
              <w:rPr>
                <w:rFonts w:ascii="Times New Roman" w:hAnsi="Times New Roman"/>
                <w:b/>
              </w:rPr>
            </w:pPr>
            <w:r w:rsidRPr="00AA4370">
              <w:rPr>
                <w:rFonts w:ascii="Times New Roman" w:hAnsi="Times New Roman"/>
                <w:b/>
              </w:rPr>
              <w:t>Срок поставки медицинской техники и</w:t>
            </w:r>
          </w:p>
          <w:p w14:paraId="310105D5" w14:textId="77777777" w:rsidR="00075307" w:rsidRPr="00AA4370" w:rsidRDefault="00075307" w:rsidP="00075307">
            <w:pPr>
              <w:spacing w:after="0" w:line="240" w:lineRule="auto"/>
              <w:rPr>
                <w:rFonts w:ascii="Times New Roman" w:hAnsi="Times New Roman"/>
                <w:b/>
              </w:rPr>
            </w:pPr>
            <w:r w:rsidRPr="00AA4370">
              <w:rPr>
                <w:rFonts w:ascii="Times New Roman" w:hAnsi="Times New Roman"/>
                <w:b/>
              </w:rPr>
              <w:t>место дислокации</w:t>
            </w:r>
          </w:p>
        </w:tc>
        <w:tc>
          <w:tcPr>
            <w:tcW w:w="11482" w:type="dxa"/>
            <w:gridSpan w:val="4"/>
            <w:tcBorders>
              <w:top w:val="single" w:sz="4" w:space="0" w:color="auto"/>
              <w:left w:val="single" w:sz="4" w:space="0" w:color="auto"/>
              <w:bottom w:val="single" w:sz="4" w:space="0" w:color="auto"/>
              <w:right w:val="single" w:sz="4" w:space="0" w:color="auto"/>
            </w:tcBorders>
          </w:tcPr>
          <w:p w14:paraId="3DB684A3" w14:textId="77777777" w:rsidR="00075307" w:rsidRPr="00075307" w:rsidRDefault="00075307" w:rsidP="00075307">
            <w:pPr>
              <w:spacing w:after="0" w:line="240" w:lineRule="auto"/>
              <w:jc w:val="center"/>
              <w:rPr>
                <w:rFonts w:ascii="Times New Roman" w:hAnsi="Times New Roman"/>
              </w:rPr>
            </w:pPr>
            <w:r w:rsidRPr="00075307">
              <w:rPr>
                <w:rFonts w:ascii="Times New Roman" w:hAnsi="Times New Roman"/>
              </w:rPr>
              <w:t>60 күнтізбелік күн</w:t>
            </w:r>
          </w:p>
          <w:p w14:paraId="109CA77E" w14:textId="346EA9A4" w:rsidR="00075307" w:rsidRPr="00075307" w:rsidRDefault="00075307" w:rsidP="00075307">
            <w:pPr>
              <w:spacing w:after="0" w:line="240" w:lineRule="auto"/>
              <w:jc w:val="center"/>
              <w:rPr>
                <w:rFonts w:ascii="Times New Roman" w:hAnsi="Times New Roman"/>
              </w:rPr>
            </w:pPr>
            <w:r w:rsidRPr="00075307">
              <w:rPr>
                <w:rFonts w:ascii="Times New Roman" w:hAnsi="Times New Roman"/>
              </w:rPr>
              <w:t>Мекен-жайы: Қостанай қаласы, Баймағамбетов көшесі, 5</w:t>
            </w:r>
          </w:p>
        </w:tc>
      </w:tr>
      <w:tr w:rsidR="001D44CE" w:rsidRPr="00AA4370" w14:paraId="44E8561C" w14:textId="77777777" w:rsidTr="001D44C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F7C39FE" w14:textId="77777777" w:rsidR="001D44CE" w:rsidRPr="00AA4370" w:rsidRDefault="001D44CE" w:rsidP="001D44CE">
            <w:pPr>
              <w:spacing w:after="0" w:line="240" w:lineRule="auto"/>
              <w:jc w:val="center"/>
              <w:rPr>
                <w:rFonts w:ascii="Times New Roman" w:hAnsi="Times New Roman"/>
                <w:b/>
              </w:rPr>
            </w:pPr>
            <w:r w:rsidRPr="00AA4370">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9A58F" w14:textId="095F627E"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hd w:val="clear" w:color="auto" w:fill="FFFFFF"/>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кепілдікті сервистік қызмет көрсету жағдайлары</w:t>
            </w: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51E12229" w14:textId="0B501766" w:rsidR="001D44CE" w:rsidRPr="001D44CE" w:rsidRDefault="001D44CE" w:rsidP="001D44CE">
            <w:pPr>
              <w:spacing w:after="0" w:line="240" w:lineRule="auto"/>
              <w:rPr>
                <w:rFonts w:ascii="Times New Roman" w:hAnsi="Times New Roman"/>
              </w:rPr>
            </w:pPr>
            <w:r w:rsidRPr="001D44CE">
              <w:rPr>
                <w:rFonts w:ascii="Times New Roman" w:hAnsi="Times New Roman"/>
                <w:color w:val="000000"/>
                <w:spacing w:val="2"/>
                <w:sz w:val="20"/>
                <w:szCs w:val="20"/>
                <w:shd w:val="clear" w:color="auto" w:fill="FFFFFF"/>
              </w:rPr>
              <w:t>Медициналық техникаға 37 айдан кем емес мерзімде кепілді сервистік қызмет көрсету.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Жоспарлы техникалық қызмет көрсету тоқсанына кемінде 1 рет жүргізілуі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іріктеу;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кірін, тоттану және тотығу іздерін жою (ішінара блоктық-тораптық бөлшектеумен);</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1D44CE" w:rsidRPr="00AA4370" w14:paraId="6C4C2CF2" w14:textId="77777777" w:rsidTr="001D44CE">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25EEE66E" w14:textId="7F6D13DC" w:rsidR="001D44CE" w:rsidRPr="001D44CE" w:rsidRDefault="001D44CE" w:rsidP="001D44CE">
            <w:pPr>
              <w:spacing w:after="0" w:line="240" w:lineRule="auto"/>
              <w:jc w:val="center"/>
              <w:rPr>
                <w:rFonts w:ascii="Times New Roman" w:hAnsi="Times New Roman"/>
                <w:b/>
                <w:lang w:val="kk-KZ"/>
              </w:rPr>
            </w:pPr>
            <w:r>
              <w:rPr>
                <w:rFonts w:ascii="Times New Roman" w:hAnsi="Times New Roman"/>
                <w:b/>
                <w:lang w:val="kk-KZ"/>
              </w:rPr>
              <w:t>7</w:t>
            </w:r>
          </w:p>
        </w:tc>
        <w:tc>
          <w:tcPr>
            <w:tcW w:w="3544" w:type="dxa"/>
            <w:tcBorders>
              <w:top w:val="single" w:sz="4" w:space="0" w:color="auto"/>
              <w:left w:val="single" w:sz="4" w:space="0" w:color="auto"/>
              <w:bottom w:val="single" w:sz="4" w:space="0" w:color="auto"/>
              <w:right w:val="single" w:sz="4" w:space="0" w:color="auto"/>
            </w:tcBorders>
            <w:vAlign w:val="center"/>
          </w:tcPr>
          <w:p w14:paraId="590AD137" w14:textId="1A9E604D" w:rsidR="001D44CE" w:rsidRPr="001D44CE" w:rsidRDefault="001D44CE" w:rsidP="001D44CE">
            <w:pPr>
              <w:spacing w:after="0" w:line="240" w:lineRule="auto"/>
              <w:rPr>
                <w:rFonts w:ascii="Times New Roman" w:hAnsi="Times New Roman"/>
                <w:b/>
              </w:rPr>
            </w:pPr>
            <w:r w:rsidRPr="001D44CE">
              <w:rPr>
                <w:rFonts w:ascii="Times New Roman" w:hAnsi="Times New Roman"/>
                <w:b/>
                <w:color w:val="000000"/>
                <w:spacing w:val="2"/>
                <w:shd w:val="clear" w:color="auto" w:fill="FFFFFF"/>
              </w:rPr>
              <w:t>Ілеспе қызметтерге қойылатын талаптар</w:t>
            </w: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0F092138" w14:textId="48E11EF2" w:rsidR="001D44CE" w:rsidRPr="001D44CE" w:rsidRDefault="001D44CE" w:rsidP="001D44CE">
            <w:pPr>
              <w:spacing w:after="0" w:line="240" w:lineRule="auto"/>
              <w:rPr>
                <w:rFonts w:ascii="Times New Roman" w:hAnsi="Times New Roman"/>
              </w:rPr>
            </w:pPr>
            <w:r w:rsidRPr="001D44CE">
              <w:rPr>
                <w:rFonts w:ascii="Times New Roman" w:hAnsi="Times New Roman"/>
                <w:color w:val="000000"/>
                <w:spacing w:val="2"/>
                <w:sz w:val="20"/>
                <w:szCs w:val="20"/>
                <w:shd w:val="clear" w:color="auto" w:fill="FFFFFF"/>
              </w:rPr>
              <w:t>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 барлық сервис-кодтарды ұсынады.</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Өнім беруші жүзеге асырады.</w:t>
            </w:r>
          </w:p>
        </w:tc>
      </w:tr>
    </w:tbl>
    <w:p w14:paraId="382606A4" w14:textId="561DBED0" w:rsidR="00D004D5" w:rsidRDefault="00D004D5" w:rsidP="00E40535">
      <w:pPr>
        <w:spacing w:after="0" w:line="240" w:lineRule="auto"/>
        <w:rPr>
          <w:rFonts w:ascii="Times New Roman" w:hAnsi="Times New Roman"/>
          <w:b/>
        </w:rPr>
      </w:pPr>
    </w:p>
    <w:p w14:paraId="0F3513B2" w14:textId="77777777" w:rsidR="006931D8" w:rsidRDefault="006931D8" w:rsidP="00E40535">
      <w:pPr>
        <w:spacing w:after="0" w:line="240" w:lineRule="auto"/>
        <w:rPr>
          <w:rFonts w:ascii="Times New Roman" w:hAnsi="Times New Roman"/>
          <w:b/>
        </w:rPr>
      </w:pPr>
    </w:p>
    <w:p w14:paraId="00B5D80A" w14:textId="1D1A165E" w:rsidR="00236ADE" w:rsidRPr="00236ADE" w:rsidRDefault="00F37F8A" w:rsidP="00E40535">
      <w:pPr>
        <w:spacing w:after="0" w:line="240" w:lineRule="auto"/>
        <w:rPr>
          <w:rFonts w:ascii="Times New Roman" w:hAnsi="Times New Roman"/>
          <w:b/>
          <w:lang w:val="kk-KZ"/>
        </w:rPr>
      </w:pPr>
      <w:r>
        <w:rPr>
          <w:rFonts w:ascii="Times New Roman" w:hAnsi="Times New Roman"/>
          <w:b/>
          <w:lang w:val="kk-KZ"/>
        </w:rPr>
        <w:t>Дәрігер</w:t>
      </w:r>
      <w:r w:rsidR="00D714AC">
        <w:rPr>
          <w:rFonts w:ascii="Times New Roman" w:hAnsi="Times New Roman"/>
          <w:b/>
          <w:lang w:val="kk-KZ"/>
        </w:rPr>
        <w:t xml:space="preserve"> ____________________</w:t>
      </w:r>
    </w:p>
    <w:sectPr w:rsidR="00236ADE" w:rsidRPr="00236ADE" w:rsidSect="00BB546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D4C"/>
    <w:multiLevelType w:val="multilevel"/>
    <w:tmpl w:val="F418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247CCE"/>
    <w:multiLevelType w:val="hybridMultilevel"/>
    <w:tmpl w:val="6FB02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5534B3"/>
    <w:multiLevelType w:val="hybridMultilevel"/>
    <w:tmpl w:val="D20A8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E5B"/>
    <w:rsid w:val="00025C0C"/>
    <w:rsid w:val="000378D9"/>
    <w:rsid w:val="00037DBB"/>
    <w:rsid w:val="00050799"/>
    <w:rsid w:val="00064E5D"/>
    <w:rsid w:val="0007007B"/>
    <w:rsid w:val="00074871"/>
    <w:rsid w:val="00075307"/>
    <w:rsid w:val="00090919"/>
    <w:rsid w:val="000A327C"/>
    <w:rsid w:val="000B0442"/>
    <w:rsid w:val="000F72D2"/>
    <w:rsid w:val="001002E5"/>
    <w:rsid w:val="00100CF9"/>
    <w:rsid w:val="001067E3"/>
    <w:rsid w:val="00130BCE"/>
    <w:rsid w:val="00137D74"/>
    <w:rsid w:val="001643E7"/>
    <w:rsid w:val="001656F4"/>
    <w:rsid w:val="00181981"/>
    <w:rsid w:val="0018499E"/>
    <w:rsid w:val="00191A30"/>
    <w:rsid w:val="001A02A4"/>
    <w:rsid w:val="001B72DE"/>
    <w:rsid w:val="001D44CE"/>
    <w:rsid w:val="001F4336"/>
    <w:rsid w:val="002067C3"/>
    <w:rsid w:val="00236ADE"/>
    <w:rsid w:val="0024084E"/>
    <w:rsid w:val="00245A2B"/>
    <w:rsid w:val="002467EC"/>
    <w:rsid w:val="00254DA6"/>
    <w:rsid w:val="00292B19"/>
    <w:rsid w:val="00297BCC"/>
    <w:rsid w:val="002B2BB9"/>
    <w:rsid w:val="002E493D"/>
    <w:rsid w:val="002F3B36"/>
    <w:rsid w:val="00310E39"/>
    <w:rsid w:val="0034137F"/>
    <w:rsid w:val="00362619"/>
    <w:rsid w:val="003A03BB"/>
    <w:rsid w:val="003A429D"/>
    <w:rsid w:val="003B0CBC"/>
    <w:rsid w:val="003B2B47"/>
    <w:rsid w:val="003C02EC"/>
    <w:rsid w:val="003F611C"/>
    <w:rsid w:val="00432CAD"/>
    <w:rsid w:val="00440769"/>
    <w:rsid w:val="0044309A"/>
    <w:rsid w:val="00444E5B"/>
    <w:rsid w:val="004470F0"/>
    <w:rsid w:val="0045622F"/>
    <w:rsid w:val="00456B50"/>
    <w:rsid w:val="004672C2"/>
    <w:rsid w:val="00484351"/>
    <w:rsid w:val="004950EC"/>
    <w:rsid w:val="004D6750"/>
    <w:rsid w:val="004D7DAC"/>
    <w:rsid w:val="004E6838"/>
    <w:rsid w:val="00502668"/>
    <w:rsid w:val="00523FDC"/>
    <w:rsid w:val="00537245"/>
    <w:rsid w:val="00537435"/>
    <w:rsid w:val="005403DB"/>
    <w:rsid w:val="005607AF"/>
    <w:rsid w:val="00564BEB"/>
    <w:rsid w:val="005B24B4"/>
    <w:rsid w:val="005D2BA9"/>
    <w:rsid w:val="005D4CBE"/>
    <w:rsid w:val="005E69BF"/>
    <w:rsid w:val="005F4588"/>
    <w:rsid w:val="0062417C"/>
    <w:rsid w:val="00624577"/>
    <w:rsid w:val="00635FB1"/>
    <w:rsid w:val="006429A1"/>
    <w:rsid w:val="00654E9F"/>
    <w:rsid w:val="006931D8"/>
    <w:rsid w:val="006F4716"/>
    <w:rsid w:val="006F753E"/>
    <w:rsid w:val="007426BF"/>
    <w:rsid w:val="007515C0"/>
    <w:rsid w:val="00766C6B"/>
    <w:rsid w:val="00794A9F"/>
    <w:rsid w:val="007A34D8"/>
    <w:rsid w:val="007F346A"/>
    <w:rsid w:val="00811D5A"/>
    <w:rsid w:val="008324B9"/>
    <w:rsid w:val="00832BEC"/>
    <w:rsid w:val="00840A35"/>
    <w:rsid w:val="00845882"/>
    <w:rsid w:val="00852AC2"/>
    <w:rsid w:val="008646C9"/>
    <w:rsid w:val="00871E22"/>
    <w:rsid w:val="0087462E"/>
    <w:rsid w:val="00886437"/>
    <w:rsid w:val="008E31CF"/>
    <w:rsid w:val="008E4438"/>
    <w:rsid w:val="008E4662"/>
    <w:rsid w:val="008F0DCD"/>
    <w:rsid w:val="00901686"/>
    <w:rsid w:val="00904837"/>
    <w:rsid w:val="00906473"/>
    <w:rsid w:val="00906EF6"/>
    <w:rsid w:val="00924614"/>
    <w:rsid w:val="0094169C"/>
    <w:rsid w:val="00952E3B"/>
    <w:rsid w:val="009703DF"/>
    <w:rsid w:val="00973C3D"/>
    <w:rsid w:val="009800B5"/>
    <w:rsid w:val="009B2F53"/>
    <w:rsid w:val="009D5B8E"/>
    <w:rsid w:val="00A22763"/>
    <w:rsid w:val="00A37C52"/>
    <w:rsid w:val="00A466BD"/>
    <w:rsid w:val="00AA4370"/>
    <w:rsid w:val="00AA5BF1"/>
    <w:rsid w:val="00AA7D59"/>
    <w:rsid w:val="00AC381F"/>
    <w:rsid w:val="00B02B66"/>
    <w:rsid w:val="00B15539"/>
    <w:rsid w:val="00B26D03"/>
    <w:rsid w:val="00B3043D"/>
    <w:rsid w:val="00B54678"/>
    <w:rsid w:val="00B642F6"/>
    <w:rsid w:val="00B761E4"/>
    <w:rsid w:val="00B8346E"/>
    <w:rsid w:val="00B92055"/>
    <w:rsid w:val="00BB5462"/>
    <w:rsid w:val="00BC2724"/>
    <w:rsid w:val="00C01AE8"/>
    <w:rsid w:val="00C21E60"/>
    <w:rsid w:val="00C34666"/>
    <w:rsid w:val="00C45E9A"/>
    <w:rsid w:val="00C62686"/>
    <w:rsid w:val="00C6441A"/>
    <w:rsid w:val="00C805C6"/>
    <w:rsid w:val="00CE6C0F"/>
    <w:rsid w:val="00CF188A"/>
    <w:rsid w:val="00D004D5"/>
    <w:rsid w:val="00D25A31"/>
    <w:rsid w:val="00D407D8"/>
    <w:rsid w:val="00D544B7"/>
    <w:rsid w:val="00D62DFB"/>
    <w:rsid w:val="00D714AC"/>
    <w:rsid w:val="00D7728A"/>
    <w:rsid w:val="00D8050B"/>
    <w:rsid w:val="00D9577C"/>
    <w:rsid w:val="00D95DF3"/>
    <w:rsid w:val="00DA3BB0"/>
    <w:rsid w:val="00DC34F4"/>
    <w:rsid w:val="00DC60F2"/>
    <w:rsid w:val="00DD6FA1"/>
    <w:rsid w:val="00E12968"/>
    <w:rsid w:val="00E159E4"/>
    <w:rsid w:val="00E343DB"/>
    <w:rsid w:val="00E40535"/>
    <w:rsid w:val="00E516B9"/>
    <w:rsid w:val="00E54F2E"/>
    <w:rsid w:val="00E56894"/>
    <w:rsid w:val="00E63EA8"/>
    <w:rsid w:val="00E667F7"/>
    <w:rsid w:val="00E818EC"/>
    <w:rsid w:val="00E96132"/>
    <w:rsid w:val="00EA22E9"/>
    <w:rsid w:val="00EC0DE3"/>
    <w:rsid w:val="00EC1074"/>
    <w:rsid w:val="00EC5BC3"/>
    <w:rsid w:val="00EF2A97"/>
    <w:rsid w:val="00EF6FF9"/>
    <w:rsid w:val="00F00AB0"/>
    <w:rsid w:val="00F10D60"/>
    <w:rsid w:val="00F129E9"/>
    <w:rsid w:val="00F168FD"/>
    <w:rsid w:val="00F22DC7"/>
    <w:rsid w:val="00F37747"/>
    <w:rsid w:val="00F37F8A"/>
    <w:rsid w:val="00F653DD"/>
    <w:rsid w:val="00F72A6F"/>
    <w:rsid w:val="00F80DE8"/>
    <w:rsid w:val="00FA3A66"/>
    <w:rsid w:val="00FD66D7"/>
    <w:rsid w:val="00FD7CC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6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F346A"/>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7F346A"/>
    <w:pPr>
      <w:widowControl w:val="0"/>
      <w:autoSpaceDE w:val="0"/>
      <w:autoSpaceDN w:val="0"/>
      <w:spacing w:before="36" w:after="0" w:line="240" w:lineRule="auto"/>
      <w:ind w:left="1023" w:hanging="483"/>
      <w:outlineLvl w:val="1"/>
    </w:pPr>
    <w:rPr>
      <w:rFonts w:eastAsia="Calibri" w:cs="Calibri"/>
      <w:b/>
      <w:bCs/>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46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1"/>
    <w:rsid w:val="007F346A"/>
    <w:rPr>
      <w:rFonts w:ascii="Calibri" w:eastAsia="Calibri" w:hAnsi="Calibri" w:cs="Calibri"/>
      <w:b/>
      <w:bCs/>
      <w:sz w:val="32"/>
      <w:szCs w:val="32"/>
    </w:rPr>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B92055"/>
    <w:pPr>
      <w:spacing w:before="100" w:beforeAutospacing="1" w:after="100" w:afterAutospacing="1" w:line="240" w:lineRule="auto"/>
    </w:pPr>
    <w:rPr>
      <w:rFonts w:ascii="SimSun" w:eastAsia="SimSun" w:hAnsi="SimSun" w:cs="SimSun"/>
      <w:sz w:val="24"/>
      <w:szCs w:val="24"/>
      <w:lang w:val="en-US" w:eastAsia="zh-CN"/>
    </w:rPr>
  </w:style>
  <w:style w:type="paragraph" w:styleId="a4">
    <w:name w:val="No Spacing"/>
    <w:link w:val="a5"/>
    <w:uiPriority w:val="1"/>
    <w:qFormat/>
    <w:rsid w:val="007F346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7F346A"/>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F346A"/>
    <w:pPr>
      <w:spacing w:after="0" w:line="240" w:lineRule="auto"/>
      <w:ind w:firstLine="709"/>
      <w:jc w:val="both"/>
    </w:pPr>
    <w:rPr>
      <w:rFonts w:ascii="Times New Roman" w:hAnsi="Times New Roman"/>
      <w:sz w:val="20"/>
      <w:szCs w:val="20"/>
    </w:rPr>
  </w:style>
  <w:style w:type="character" w:customStyle="1" w:styleId="a7">
    <w:name w:val="Текст примечания Знак"/>
    <w:basedOn w:val="a0"/>
    <w:link w:val="a6"/>
    <w:uiPriority w:val="99"/>
    <w:semiHidden/>
    <w:rsid w:val="007F346A"/>
    <w:rPr>
      <w:rFonts w:ascii="Times New Roman" w:eastAsia="Times New Roman" w:hAnsi="Times New Roman" w:cs="Times New Roman"/>
      <w:sz w:val="20"/>
      <w:szCs w:val="20"/>
      <w:lang w:eastAsia="ru-RU"/>
    </w:rPr>
  </w:style>
  <w:style w:type="character" w:customStyle="1" w:styleId="a8">
    <w:name w:val="Тема примечания Знак"/>
    <w:basedOn w:val="a7"/>
    <w:link w:val="a9"/>
    <w:uiPriority w:val="99"/>
    <w:semiHidden/>
    <w:rsid w:val="007F346A"/>
    <w:rPr>
      <w:rFonts w:ascii="Times New Roman" w:eastAsia="Times New Roman" w:hAnsi="Times New Roman" w:cs="Times New Roman"/>
      <w:b/>
      <w:bCs/>
      <w:sz w:val="20"/>
      <w:szCs w:val="20"/>
      <w:lang w:eastAsia="ru-RU"/>
    </w:rPr>
  </w:style>
  <w:style w:type="paragraph" w:styleId="a9">
    <w:name w:val="annotation subject"/>
    <w:basedOn w:val="a6"/>
    <w:next w:val="a6"/>
    <w:link w:val="a8"/>
    <w:uiPriority w:val="99"/>
    <w:semiHidden/>
    <w:unhideWhenUsed/>
    <w:rsid w:val="007F346A"/>
    <w:rPr>
      <w:b/>
      <w:bCs/>
    </w:rPr>
  </w:style>
  <w:style w:type="character" w:customStyle="1" w:styleId="aa">
    <w:name w:val="Текст выноски Знак"/>
    <w:basedOn w:val="a0"/>
    <w:link w:val="ab"/>
    <w:uiPriority w:val="99"/>
    <w:semiHidden/>
    <w:rsid w:val="007F346A"/>
    <w:rPr>
      <w:rFonts w:ascii="Segoe UI" w:eastAsia="Times New Roman" w:hAnsi="Segoe UI" w:cs="Segoe UI"/>
      <w:sz w:val="18"/>
      <w:szCs w:val="18"/>
      <w:lang w:eastAsia="ru-RU"/>
    </w:rPr>
  </w:style>
  <w:style w:type="paragraph" w:styleId="ab">
    <w:name w:val="Balloon Text"/>
    <w:basedOn w:val="a"/>
    <w:link w:val="aa"/>
    <w:uiPriority w:val="99"/>
    <w:semiHidden/>
    <w:unhideWhenUsed/>
    <w:rsid w:val="007F346A"/>
    <w:pPr>
      <w:spacing w:after="0" w:line="240" w:lineRule="auto"/>
      <w:ind w:firstLine="709"/>
      <w:jc w:val="both"/>
    </w:pPr>
    <w:rPr>
      <w:rFonts w:ascii="Segoe UI" w:hAnsi="Segoe UI" w:cs="Segoe UI"/>
      <w:sz w:val="18"/>
      <w:szCs w:val="18"/>
    </w:rPr>
  </w:style>
  <w:style w:type="paragraph" w:customStyle="1" w:styleId="ConsPlusNormal">
    <w:name w:val="ConsPlusNormal"/>
    <w:rsid w:val="007F346A"/>
    <w:pPr>
      <w:widowControl w:val="0"/>
      <w:autoSpaceDE w:val="0"/>
      <w:autoSpaceDN w:val="0"/>
      <w:adjustRightInd w:val="0"/>
      <w:spacing w:after="120" w:line="276"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7F346A"/>
    <w:pPr>
      <w:widowControl w:val="0"/>
      <w:autoSpaceDE w:val="0"/>
      <w:autoSpaceDN w:val="0"/>
      <w:spacing w:after="0" w:line="240" w:lineRule="auto"/>
      <w:ind w:left="9"/>
    </w:pPr>
    <w:rPr>
      <w:rFonts w:eastAsia="Calibri" w:cs="Calibri"/>
      <w:lang w:eastAsia="en-US"/>
    </w:rPr>
  </w:style>
  <w:style w:type="paragraph" w:customStyle="1" w:styleId="first">
    <w:name w:val="first"/>
    <w:basedOn w:val="a"/>
    <w:rsid w:val="007F346A"/>
    <w:pPr>
      <w:spacing w:before="100" w:beforeAutospacing="1" w:after="100" w:afterAutospacing="1" w:line="240" w:lineRule="auto"/>
    </w:pPr>
    <w:rPr>
      <w:rFonts w:ascii="Times New Roman" w:hAnsi="Times New Roman"/>
      <w:sz w:val="24"/>
      <w:szCs w:val="24"/>
    </w:rPr>
  </w:style>
  <w:style w:type="paragraph" w:customStyle="1" w:styleId="last">
    <w:name w:val="last"/>
    <w:basedOn w:val="a"/>
    <w:rsid w:val="007F346A"/>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F346A"/>
    <w:pPr>
      <w:spacing w:after="0" w:line="240" w:lineRule="auto"/>
      <w:ind w:left="720"/>
      <w:contextualSpacing/>
    </w:pPr>
    <w:rPr>
      <w:rFonts w:asciiTheme="minorHAnsi" w:eastAsiaTheme="minorHAnsi" w:hAnsiTheme="minorHAnsi" w:cstheme="minorBidi"/>
      <w:sz w:val="24"/>
      <w:szCs w:val="24"/>
      <w:lang w:eastAsia="en-US"/>
    </w:rPr>
  </w:style>
  <w:style w:type="character" w:styleId="ad">
    <w:name w:val="annotation reference"/>
    <w:basedOn w:val="a0"/>
    <w:uiPriority w:val="99"/>
    <w:semiHidden/>
    <w:unhideWhenUsed/>
    <w:rsid w:val="00B54678"/>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F346A"/>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7F346A"/>
    <w:pPr>
      <w:widowControl w:val="0"/>
      <w:autoSpaceDE w:val="0"/>
      <w:autoSpaceDN w:val="0"/>
      <w:spacing w:before="36" w:after="0" w:line="240" w:lineRule="auto"/>
      <w:ind w:left="1023" w:hanging="483"/>
      <w:outlineLvl w:val="1"/>
    </w:pPr>
    <w:rPr>
      <w:rFonts w:eastAsia="Calibri" w:cs="Calibri"/>
      <w:b/>
      <w:bCs/>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46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1"/>
    <w:rsid w:val="007F346A"/>
    <w:rPr>
      <w:rFonts w:ascii="Calibri" w:eastAsia="Calibri" w:hAnsi="Calibri" w:cs="Calibri"/>
      <w:b/>
      <w:bCs/>
      <w:sz w:val="32"/>
      <w:szCs w:val="32"/>
    </w:rPr>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B92055"/>
    <w:pPr>
      <w:spacing w:before="100" w:beforeAutospacing="1" w:after="100" w:afterAutospacing="1" w:line="240" w:lineRule="auto"/>
    </w:pPr>
    <w:rPr>
      <w:rFonts w:ascii="SimSun" w:eastAsia="SimSun" w:hAnsi="SimSun" w:cs="SimSun"/>
      <w:sz w:val="24"/>
      <w:szCs w:val="24"/>
      <w:lang w:val="en-US" w:eastAsia="zh-CN"/>
    </w:rPr>
  </w:style>
  <w:style w:type="paragraph" w:styleId="a4">
    <w:name w:val="No Spacing"/>
    <w:link w:val="a5"/>
    <w:uiPriority w:val="1"/>
    <w:qFormat/>
    <w:rsid w:val="007F346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7F346A"/>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F346A"/>
    <w:pPr>
      <w:spacing w:after="0" w:line="240" w:lineRule="auto"/>
      <w:ind w:firstLine="709"/>
      <w:jc w:val="both"/>
    </w:pPr>
    <w:rPr>
      <w:rFonts w:ascii="Times New Roman" w:hAnsi="Times New Roman"/>
      <w:sz w:val="20"/>
      <w:szCs w:val="20"/>
    </w:rPr>
  </w:style>
  <w:style w:type="character" w:customStyle="1" w:styleId="a7">
    <w:name w:val="Текст примечания Знак"/>
    <w:basedOn w:val="a0"/>
    <w:link w:val="a6"/>
    <w:uiPriority w:val="99"/>
    <w:semiHidden/>
    <w:rsid w:val="007F346A"/>
    <w:rPr>
      <w:rFonts w:ascii="Times New Roman" w:eastAsia="Times New Roman" w:hAnsi="Times New Roman" w:cs="Times New Roman"/>
      <w:sz w:val="20"/>
      <w:szCs w:val="20"/>
      <w:lang w:eastAsia="ru-RU"/>
    </w:rPr>
  </w:style>
  <w:style w:type="character" w:customStyle="1" w:styleId="a8">
    <w:name w:val="Тема примечания Знак"/>
    <w:basedOn w:val="a7"/>
    <w:link w:val="a9"/>
    <w:uiPriority w:val="99"/>
    <w:semiHidden/>
    <w:rsid w:val="007F346A"/>
    <w:rPr>
      <w:rFonts w:ascii="Times New Roman" w:eastAsia="Times New Roman" w:hAnsi="Times New Roman" w:cs="Times New Roman"/>
      <w:b/>
      <w:bCs/>
      <w:sz w:val="20"/>
      <w:szCs w:val="20"/>
      <w:lang w:eastAsia="ru-RU"/>
    </w:rPr>
  </w:style>
  <w:style w:type="paragraph" w:styleId="a9">
    <w:name w:val="annotation subject"/>
    <w:basedOn w:val="a6"/>
    <w:next w:val="a6"/>
    <w:link w:val="a8"/>
    <w:uiPriority w:val="99"/>
    <w:semiHidden/>
    <w:unhideWhenUsed/>
    <w:rsid w:val="007F346A"/>
    <w:rPr>
      <w:b/>
      <w:bCs/>
    </w:rPr>
  </w:style>
  <w:style w:type="character" w:customStyle="1" w:styleId="aa">
    <w:name w:val="Текст выноски Знак"/>
    <w:basedOn w:val="a0"/>
    <w:link w:val="ab"/>
    <w:uiPriority w:val="99"/>
    <w:semiHidden/>
    <w:rsid w:val="007F346A"/>
    <w:rPr>
      <w:rFonts w:ascii="Segoe UI" w:eastAsia="Times New Roman" w:hAnsi="Segoe UI" w:cs="Segoe UI"/>
      <w:sz w:val="18"/>
      <w:szCs w:val="18"/>
      <w:lang w:eastAsia="ru-RU"/>
    </w:rPr>
  </w:style>
  <w:style w:type="paragraph" w:styleId="ab">
    <w:name w:val="Balloon Text"/>
    <w:basedOn w:val="a"/>
    <w:link w:val="aa"/>
    <w:uiPriority w:val="99"/>
    <w:semiHidden/>
    <w:unhideWhenUsed/>
    <w:rsid w:val="007F346A"/>
    <w:pPr>
      <w:spacing w:after="0" w:line="240" w:lineRule="auto"/>
      <w:ind w:firstLine="709"/>
      <w:jc w:val="both"/>
    </w:pPr>
    <w:rPr>
      <w:rFonts w:ascii="Segoe UI" w:hAnsi="Segoe UI" w:cs="Segoe UI"/>
      <w:sz w:val="18"/>
      <w:szCs w:val="18"/>
    </w:rPr>
  </w:style>
  <w:style w:type="paragraph" w:customStyle="1" w:styleId="ConsPlusNormal">
    <w:name w:val="ConsPlusNormal"/>
    <w:rsid w:val="007F346A"/>
    <w:pPr>
      <w:widowControl w:val="0"/>
      <w:autoSpaceDE w:val="0"/>
      <w:autoSpaceDN w:val="0"/>
      <w:adjustRightInd w:val="0"/>
      <w:spacing w:after="120" w:line="276"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7F346A"/>
    <w:pPr>
      <w:widowControl w:val="0"/>
      <w:autoSpaceDE w:val="0"/>
      <w:autoSpaceDN w:val="0"/>
      <w:spacing w:after="0" w:line="240" w:lineRule="auto"/>
      <w:ind w:left="9"/>
    </w:pPr>
    <w:rPr>
      <w:rFonts w:eastAsia="Calibri" w:cs="Calibri"/>
      <w:lang w:eastAsia="en-US"/>
    </w:rPr>
  </w:style>
  <w:style w:type="paragraph" w:customStyle="1" w:styleId="first">
    <w:name w:val="first"/>
    <w:basedOn w:val="a"/>
    <w:rsid w:val="007F346A"/>
    <w:pPr>
      <w:spacing w:before="100" w:beforeAutospacing="1" w:after="100" w:afterAutospacing="1" w:line="240" w:lineRule="auto"/>
    </w:pPr>
    <w:rPr>
      <w:rFonts w:ascii="Times New Roman" w:hAnsi="Times New Roman"/>
      <w:sz w:val="24"/>
      <w:szCs w:val="24"/>
    </w:rPr>
  </w:style>
  <w:style w:type="paragraph" w:customStyle="1" w:styleId="last">
    <w:name w:val="last"/>
    <w:basedOn w:val="a"/>
    <w:rsid w:val="007F346A"/>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F346A"/>
    <w:pPr>
      <w:spacing w:after="0" w:line="240" w:lineRule="auto"/>
      <w:ind w:left="720"/>
      <w:contextualSpacing/>
    </w:pPr>
    <w:rPr>
      <w:rFonts w:asciiTheme="minorHAnsi" w:eastAsiaTheme="minorHAnsi" w:hAnsiTheme="minorHAnsi" w:cstheme="minorBidi"/>
      <w:sz w:val="24"/>
      <w:szCs w:val="24"/>
      <w:lang w:eastAsia="en-US"/>
    </w:rPr>
  </w:style>
  <w:style w:type="character" w:styleId="ad">
    <w:name w:val="annotation reference"/>
    <w:basedOn w:val="a0"/>
    <w:uiPriority w:val="99"/>
    <w:semiHidden/>
    <w:unhideWhenUsed/>
    <w:rsid w:val="00B5467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4674">
      <w:bodyDiv w:val="1"/>
      <w:marLeft w:val="0"/>
      <w:marRight w:val="0"/>
      <w:marTop w:val="0"/>
      <w:marBottom w:val="0"/>
      <w:divBdr>
        <w:top w:val="none" w:sz="0" w:space="0" w:color="auto"/>
        <w:left w:val="none" w:sz="0" w:space="0" w:color="auto"/>
        <w:bottom w:val="none" w:sz="0" w:space="0" w:color="auto"/>
        <w:right w:val="none" w:sz="0" w:space="0" w:color="auto"/>
      </w:divBdr>
      <w:divsChild>
        <w:div w:id="195965462">
          <w:marLeft w:val="0"/>
          <w:marRight w:val="0"/>
          <w:marTop w:val="0"/>
          <w:marBottom w:val="0"/>
          <w:divBdr>
            <w:top w:val="none" w:sz="0" w:space="0" w:color="auto"/>
            <w:left w:val="none" w:sz="0" w:space="0" w:color="auto"/>
            <w:bottom w:val="none" w:sz="0" w:space="0" w:color="auto"/>
            <w:right w:val="none" w:sz="0" w:space="0" w:color="auto"/>
          </w:divBdr>
          <w:divsChild>
            <w:div w:id="863857935">
              <w:marLeft w:val="0"/>
              <w:marRight w:val="0"/>
              <w:marTop w:val="0"/>
              <w:marBottom w:val="0"/>
              <w:divBdr>
                <w:top w:val="none" w:sz="0" w:space="0" w:color="auto"/>
                <w:left w:val="none" w:sz="0" w:space="0" w:color="auto"/>
                <w:bottom w:val="none" w:sz="0" w:space="0" w:color="auto"/>
                <w:right w:val="none" w:sz="0" w:space="0" w:color="auto"/>
              </w:divBdr>
              <w:divsChild>
                <w:div w:id="2027516704">
                  <w:marLeft w:val="0"/>
                  <w:marRight w:val="0"/>
                  <w:marTop w:val="0"/>
                  <w:marBottom w:val="0"/>
                  <w:divBdr>
                    <w:top w:val="none" w:sz="0" w:space="0" w:color="auto"/>
                    <w:left w:val="none" w:sz="0" w:space="0" w:color="auto"/>
                    <w:bottom w:val="none" w:sz="0" w:space="0" w:color="auto"/>
                    <w:right w:val="none" w:sz="0" w:space="0" w:color="auto"/>
                  </w:divBdr>
                  <w:divsChild>
                    <w:div w:id="15474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23365">
      <w:bodyDiv w:val="1"/>
      <w:marLeft w:val="0"/>
      <w:marRight w:val="0"/>
      <w:marTop w:val="0"/>
      <w:marBottom w:val="0"/>
      <w:divBdr>
        <w:top w:val="none" w:sz="0" w:space="0" w:color="auto"/>
        <w:left w:val="none" w:sz="0" w:space="0" w:color="auto"/>
        <w:bottom w:val="none" w:sz="0" w:space="0" w:color="auto"/>
        <w:right w:val="none" w:sz="0" w:space="0" w:color="auto"/>
      </w:divBdr>
      <w:divsChild>
        <w:div w:id="582222114">
          <w:marLeft w:val="0"/>
          <w:marRight w:val="0"/>
          <w:marTop w:val="0"/>
          <w:marBottom w:val="0"/>
          <w:divBdr>
            <w:top w:val="none" w:sz="0" w:space="0" w:color="auto"/>
            <w:left w:val="none" w:sz="0" w:space="0" w:color="auto"/>
            <w:bottom w:val="none" w:sz="0" w:space="0" w:color="auto"/>
            <w:right w:val="none" w:sz="0" w:space="0" w:color="auto"/>
          </w:divBdr>
          <w:divsChild>
            <w:div w:id="43406249">
              <w:marLeft w:val="0"/>
              <w:marRight w:val="0"/>
              <w:marTop w:val="0"/>
              <w:marBottom w:val="0"/>
              <w:divBdr>
                <w:top w:val="none" w:sz="0" w:space="0" w:color="auto"/>
                <w:left w:val="none" w:sz="0" w:space="0" w:color="auto"/>
                <w:bottom w:val="none" w:sz="0" w:space="0" w:color="auto"/>
                <w:right w:val="none" w:sz="0" w:space="0" w:color="auto"/>
              </w:divBdr>
              <w:divsChild>
                <w:div w:id="1830748433">
                  <w:marLeft w:val="0"/>
                  <w:marRight w:val="0"/>
                  <w:marTop w:val="0"/>
                  <w:marBottom w:val="0"/>
                  <w:divBdr>
                    <w:top w:val="none" w:sz="0" w:space="0" w:color="auto"/>
                    <w:left w:val="none" w:sz="0" w:space="0" w:color="auto"/>
                    <w:bottom w:val="none" w:sz="0" w:space="0" w:color="auto"/>
                    <w:right w:val="none" w:sz="0" w:space="0" w:color="auto"/>
                  </w:divBdr>
                  <w:divsChild>
                    <w:div w:id="78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6360">
      <w:bodyDiv w:val="1"/>
      <w:marLeft w:val="0"/>
      <w:marRight w:val="0"/>
      <w:marTop w:val="0"/>
      <w:marBottom w:val="0"/>
      <w:divBdr>
        <w:top w:val="none" w:sz="0" w:space="0" w:color="auto"/>
        <w:left w:val="none" w:sz="0" w:space="0" w:color="auto"/>
        <w:bottom w:val="none" w:sz="0" w:space="0" w:color="auto"/>
        <w:right w:val="none" w:sz="0" w:space="0" w:color="auto"/>
      </w:divBdr>
      <w:divsChild>
        <w:div w:id="846210141">
          <w:marLeft w:val="0"/>
          <w:marRight w:val="0"/>
          <w:marTop w:val="0"/>
          <w:marBottom w:val="0"/>
          <w:divBdr>
            <w:top w:val="none" w:sz="0" w:space="0" w:color="auto"/>
            <w:left w:val="none" w:sz="0" w:space="0" w:color="auto"/>
            <w:bottom w:val="none" w:sz="0" w:space="0" w:color="auto"/>
            <w:right w:val="none" w:sz="0" w:space="0" w:color="auto"/>
          </w:divBdr>
          <w:divsChild>
            <w:div w:id="1387756587">
              <w:marLeft w:val="0"/>
              <w:marRight w:val="0"/>
              <w:marTop w:val="0"/>
              <w:marBottom w:val="0"/>
              <w:divBdr>
                <w:top w:val="none" w:sz="0" w:space="0" w:color="auto"/>
                <w:left w:val="none" w:sz="0" w:space="0" w:color="auto"/>
                <w:bottom w:val="none" w:sz="0" w:space="0" w:color="auto"/>
                <w:right w:val="none" w:sz="0" w:space="0" w:color="auto"/>
              </w:divBdr>
              <w:divsChild>
                <w:div w:id="209315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619055">
      <w:bodyDiv w:val="1"/>
      <w:marLeft w:val="0"/>
      <w:marRight w:val="0"/>
      <w:marTop w:val="0"/>
      <w:marBottom w:val="0"/>
      <w:divBdr>
        <w:top w:val="none" w:sz="0" w:space="0" w:color="auto"/>
        <w:left w:val="none" w:sz="0" w:space="0" w:color="auto"/>
        <w:bottom w:val="none" w:sz="0" w:space="0" w:color="auto"/>
        <w:right w:val="none" w:sz="0" w:space="0" w:color="auto"/>
      </w:divBdr>
      <w:divsChild>
        <w:div w:id="740441676">
          <w:marLeft w:val="0"/>
          <w:marRight w:val="0"/>
          <w:marTop w:val="0"/>
          <w:marBottom w:val="0"/>
          <w:divBdr>
            <w:top w:val="none" w:sz="0" w:space="0" w:color="auto"/>
            <w:left w:val="none" w:sz="0" w:space="0" w:color="auto"/>
            <w:bottom w:val="none" w:sz="0" w:space="0" w:color="auto"/>
            <w:right w:val="none" w:sz="0" w:space="0" w:color="auto"/>
          </w:divBdr>
          <w:divsChild>
            <w:div w:id="199247531">
              <w:marLeft w:val="0"/>
              <w:marRight w:val="0"/>
              <w:marTop w:val="0"/>
              <w:marBottom w:val="0"/>
              <w:divBdr>
                <w:top w:val="none" w:sz="0" w:space="0" w:color="auto"/>
                <w:left w:val="none" w:sz="0" w:space="0" w:color="auto"/>
                <w:bottom w:val="none" w:sz="0" w:space="0" w:color="auto"/>
                <w:right w:val="none" w:sz="0" w:space="0" w:color="auto"/>
              </w:divBdr>
              <w:divsChild>
                <w:div w:id="520975048">
                  <w:marLeft w:val="0"/>
                  <w:marRight w:val="0"/>
                  <w:marTop w:val="0"/>
                  <w:marBottom w:val="0"/>
                  <w:divBdr>
                    <w:top w:val="none" w:sz="0" w:space="0" w:color="auto"/>
                    <w:left w:val="none" w:sz="0" w:space="0" w:color="auto"/>
                    <w:bottom w:val="none" w:sz="0" w:space="0" w:color="auto"/>
                    <w:right w:val="none" w:sz="0" w:space="0" w:color="auto"/>
                  </w:divBdr>
                  <w:divsChild>
                    <w:div w:id="13586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611404">
      <w:bodyDiv w:val="1"/>
      <w:marLeft w:val="0"/>
      <w:marRight w:val="0"/>
      <w:marTop w:val="0"/>
      <w:marBottom w:val="0"/>
      <w:divBdr>
        <w:top w:val="none" w:sz="0" w:space="0" w:color="auto"/>
        <w:left w:val="none" w:sz="0" w:space="0" w:color="auto"/>
        <w:bottom w:val="none" w:sz="0" w:space="0" w:color="auto"/>
        <w:right w:val="none" w:sz="0" w:space="0" w:color="auto"/>
      </w:divBdr>
      <w:divsChild>
        <w:div w:id="1976713184">
          <w:marLeft w:val="0"/>
          <w:marRight w:val="0"/>
          <w:marTop w:val="0"/>
          <w:marBottom w:val="0"/>
          <w:divBdr>
            <w:top w:val="none" w:sz="0" w:space="0" w:color="auto"/>
            <w:left w:val="none" w:sz="0" w:space="0" w:color="auto"/>
            <w:bottom w:val="none" w:sz="0" w:space="0" w:color="auto"/>
            <w:right w:val="none" w:sz="0" w:space="0" w:color="auto"/>
          </w:divBdr>
          <w:divsChild>
            <w:div w:id="297035099">
              <w:marLeft w:val="0"/>
              <w:marRight w:val="0"/>
              <w:marTop w:val="0"/>
              <w:marBottom w:val="0"/>
              <w:divBdr>
                <w:top w:val="none" w:sz="0" w:space="0" w:color="auto"/>
                <w:left w:val="none" w:sz="0" w:space="0" w:color="auto"/>
                <w:bottom w:val="none" w:sz="0" w:space="0" w:color="auto"/>
                <w:right w:val="none" w:sz="0" w:space="0" w:color="auto"/>
              </w:divBdr>
              <w:divsChild>
                <w:div w:id="1664163996">
                  <w:marLeft w:val="0"/>
                  <w:marRight w:val="0"/>
                  <w:marTop w:val="0"/>
                  <w:marBottom w:val="0"/>
                  <w:divBdr>
                    <w:top w:val="none" w:sz="0" w:space="0" w:color="auto"/>
                    <w:left w:val="none" w:sz="0" w:space="0" w:color="auto"/>
                    <w:bottom w:val="none" w:sz="0" w:space="0" w:color="auto"/>
                    <w:right w:val="none" w:sz="0" w:space="0" w:color="auto"/>
                  </w:divBdr>
                  <w:divsChild>
                    <w:div w:id="92021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767449">
      <w:bodyDiv w:val="1"/>
      <w:marLeft w:val="0"/>
      <w:marRight w:val="0"/>
      <w:marTop w:val="0"/>
      <w:marBottom w:val="0"/>
      <w:divBdr>
        <w:top w:val="none" w:sz="0" w:space="0" w:color="auto"/>
        <w:left w:val="none" w:sz="0" w:space="0" w:color="auto"/>
        <w:bottom w:val="none" w:sz="0" w:space="0" w:color="auto"/>
        <w:right w:val="none" w:sz="0" w:space="0" w:color="auto"/>
      </w:divBdr>
      <w:divsChild>
        <w:div w:id="760953364">
          <w:marLeft w:val="0"/>
          <w:marRight w:val="0"/>
          <w:marTop w:val="0"/>
          <w:marBottom w:val="0"/>
          <w:divBdr>
            <w:top w:val="none" w:sz="0" w:space="0" w:color="auto"/>
            <w:left w:val="none" w:sz="0" w:space="0" w:color="auto"/>
            <w:bottom w:val="none" w:sz="0" w:space="0" w:color="auto"/>
            <w:right w:val="none" w:sz="0" w:space="0" w:color="auto"/>
          </w:divBdr>
          <w:divsChild>
            <w:div w:id="279069905">
              <w:marLeft w:val="0"/>
              <w:marRight w:val="0"/>
              <w:marTop w:val="0"/>
              <w:marBottom w:val="0"/>
              <w:divBdr>
                <w:top w:val="none" w:sz="0" w:space="0" w:color="auto"/>
                <w:left w:val="none" w:sz="0" w:space="0" w:color="auto"/>
                <w:bottom w:val="none" w:sz="0" w:space="0" w:color="auto"/>
                <w:right w:val="none" w:sz="0" w:space="0" w:color="auto"/>
              </w:divBdr>
              <w:divsChild>
                <w:div w:id="11692210">
                  <w:marLeft w:val="0"/>
                  <w:marRight w:val="0"/>
                  <w:marTop w:val="0"/>
                  <w:marBottom w:val="0"/>
                  <w:divBdr>
                    <w:top w:val="none" w:sz="0" w:space="0" w:color="auto"/>
                    <w:left w:val="none" w:sz="0" w:space="0" w:color="auto"/>
                    <w:bottom w:val="none" w:sz="0" w:space="0" w:color="auto"/>
                    <w:right w:val="none" w:sz="0" w:space="0" w:color="auto"/>
                  </w:divBdr>
                  <w:divsChild>
                    <w:div w:id="5568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781821">
      <w:bodyDiv w:val="1"/>
      <w:marLeft w:val="0"/>
      <w:marRight w:val="0"/>
      <w:marTop w:val="0"/>
      <w:marBottom w:val="0"/>
      <w:divBdr>
        <w:top w:val="none" w:sz="0" w:space="0" w:color="auto"/>
        <w:left w:val="none" w:sz="0" w:space="0" w:color="auto"/>
        <w:bottom w:val="none" w:sz="0" w:space="0" w:color="auto"/>
        <w:right w:val="none" w:sz="0" w:space="0" w:color="auto"/>
      </w:divBdr>
      <w:divsChild>
        <w:div w:id="1685982239">
          <w:marLeft w:val="0"/>
          <w:marRight w:val="0"/>
          <w:marTop w:val="0"/>
          <w:marBottom w:val="0"/>
          <w:divBdr>
            <w:top w:val="none" w:sz="0" w:space="0" w:color="auto"/>
            <w:left w:val="none" w:sz="0" w:space="0" w:color="auto"/>
            <w:bottom w:val="none" w:sz="0" w:space="0" w:color="auto"/>
            <w:right w:val="none" w:sz="0" w:space="0" w:color="auto"/>
          </w:divBdr>
          <w:divsChild>
            <w:div w:id="27073650">
              <w:marLeft w:val="0"/>
              <w:marRight w:val="0"/>
              <w:marTop w:val="0"/>
              <w:marBottom w:val="0"/>
              <w:divBdr>
                <w:top w:val="none" w:sz="0" w:space="0" w:color="auto"/>
                <w:left w:val="none" w:sz="0" w:space="0" w:color="auto"/>
                <w:bottom w:val="none" w:sz="0" w:space="0" w:color="auto"/>
                <w:right w:val="none" w:sz="0" w:space="0" w:color="auto"/>
              </w:divBdr>
              <w:divsChild>
                <w:div w:id="595482480">
                  <w:marLeft w:val="0"/>
                  <w:marRight w:val="0"/>
                  <w:marTop w:val="0"/>
                  <w:marBottom w:val="0"/>
                  <w:divBdr>
                    <w:top w:val="none" w:sz="0" w:space="0" w:color="auto"/>
                    <w:left w:val="none" w:sz="0" w:space="0" w:color="auto"/>
                    <w:bottom w:val="none" w:sz="0" w:space="0" w:color="auto"/>
                    <w:right w:val="none" w:sz="0" w:space="0" w:color="auto"/>
                  </w:divBdr>
                  <w:divsChild>
                    <w:div w:id="200127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918160">
      <w:bodyDiv w:val="1"/>
      <w:marLeft w:val="0"/>
      <w:marRight w:val="0"/>
      <w:marTop w:val="0"/>
      <w:marBottom w:val="0"/>
      <w:divBdr>
        <w:top w:val="none" w:sz="0" w:space="0" w:color="auto"/>
        <w:left w:val="none" w:sz="0" w:space="0" w:color="auto"/>
        <w:bottom w:val="none" w:sz="0" w:space="0" w:color="auto"/>
        <w:right w:val="none" w:sz="0" w:space="0" w:color="auto"/>
      </w:divBdr>
      <w:divsChild>
        <w:div w:id="1793746558">
          <w:marLeft w:val="0"/>
          <w:marRight w:val="0"/>
          <w:marTop w:val="0"/>
          <w:marBottom w:val="0"/>
          <w:divBdr>
            <w:top w:val="none" w:sz="0" w:space="0" w:color="auto"/>
            <w:left w:val="none" w:sz="0" w:space="0" w:color="auto"/>
            <w:bottom w:val="none" w:sz="0" w:space="0" w:color="auto"/>
            <w:right w:val="none" w:sz="0" w:space="0" w:color="auto"/>
          </w:divBdr>
          <w:divsChild>
            <w:div w:id="274555910">
              <w:marLeft w:val="0"/>
              <w:marRight w:val="0"/>
              <w:marTop w:val="0"/>
              <w:marBottom w:val="0"/>
              <w:divBdr>
                <w:top w:val="none" w:sz="0" w:space="0" w:color="auto"/>
                <w:left w:val="none" w:sz="0" w:space="0" w:color="auto"/>
                <w:bottom w:val="none" w:sz="0" w:space="0" w:color="auto"/>
                <w:right w:val="none" w:sz="0" w:space="0" w:color="auto"/>
              </w:divBdr>
              <w:divsChild>
                <w:div w:id="18631842">
                  <w:marLeft w:val="0"/>
                  <w:marRight w:val="0"/>
                  <w:marTop w:val="0"/>
                  <w:marBottom w:val="0"/>
                  <w:divBdr>
                    <w:top w:val="none" w:sz="0" w:space="0" w:color="auto"/>
                    <w:left w:val="none" w:sz="0" w:space="0" w:color="auto"/>
                    <w:bottom w:val="none" w:sz="0" w:space="0" w:color="auto"/>
                    <w:right w:val="none" w:sz="0" w:space="0" w:color="auto"/>
                  </w:divBdr>
                  <w:divsChild>
                    <w:div w:id="744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223328">
      <w:bodyDiv w:val="1"/>
      <w:marLeft w:val="0"/>
      <w:marRight w:val="0"/>
      <w:marTop w:val="0"/>
      <w:marBottom w:val="0"/>
      <w:divBdr>
        <w:top w:val="none" w:sz="0" w:space="0" w:color="auto"/>
        <w:left w:val="none" w:sz="0" w:space="0" w:color="auto"/>
        <w:bottom w:val="none" w:sz="0" w:space="0" w:color="auto"/>
        <w:right w:val="none" w:sz="0" w:space="0" w:color="auto"/>
      </w:divBdr>
      <w:divsChild>
        <w:div w:id="944046384">
          <w:marLeft w:val="0"/>
          <w:marRight w:val="0"/>
          <w:marTop w:val="0"/>
          <w:marBottom w:val="0"/>
          <w:divBdr>
            <w:top w:val="none" w:sz="0" w:space="0" w:color="auto"/>
            <w:left w:val="none" w:sz="0" w:space="0" w:color="auto"/>
            <w:bottom w:val="none" w:sz="0" w:space="0" w:color="auto"/>
            <w:right w:val="none" w:sz="0" w:space="0" w:color="auto"/>
          </w:divBdr>
          <w:divsChild>
            <w:div w:id="1986470759">
              <w:marLeft w:val="0"/>
              <w:marRight w:val="0"/>
              <w:marTop w:val="0"/>
              <w:marBottom w:val="0"/>
              <w:divBdr>
                <w:top w:val="none" w:sz="0" w:space="0" w:color="auto"/>
                <w:left w:val="none" w:sz="0" w:space="0" w:color="auto"/>
                <w:bottom w:val="none" w:sz="0" w:space="0" w:color="auto"/>
                <w:right w:val="none" w:sz="0" w:space="0" w:color="auto"/>
              </w:divBdr>
              <w:divsChild>
                <w:div w:id="304706474">
                  <w:marLeft w:val="0"/>
                  <w:marRight w:val="0"/>
                  <w:marTop w:val="0"/>
                  <w:marBottom w:val="0"/>
                  <w:divBdr>
                    <w:top w:val="none" w:sz="0" w:space="0" w:color="auto"/>
                    <w:left w:val="none" w:sz="0" w:space="0" w:color="auto"/>
                    <w:bottom w:val="none" w:sz="0" w:space="0" w:color="auto"/>
                    <w:right w:val="none" w:sz="0" w:space="0" w:color="auto"/>
                  </w:divBdr>
                  <w:divsChild>
                    <w:div w:id="597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4271">
      <w:bodyDiv w:val="1"/>
      <w:marLeft w:val="0"/>
      <w:marRight w:val="0"/>
      <w:marTop w:val="0"/>
      <w:marBottom w:val="0"/>
      <w:divBdr>
        <w:top w:val="none" w:sz="0" w:space="0" w:color="auto"/>
        <w:left w:val="none" w:sz="0" w:space="0" w:color="auto"/>
        <w:bottom w:val="none" w:sz="0" w:space="0" w:color="auto"/>
        <w:right w:val="none" w:sz="0" w:space="0" w:color="auto"/>
      </w:divBdr>
      <w:divsChild>
        <w:div w:id="210767987">
          <w:marLeft w:val="0"/>
          <w:marRight w:val="0"/>
          <w:marTop w:val="0"/>
          <w:marBottom w:val="0"/>
          <w:divBdr>
            <w:top w:val="none" w:sz="0" w:space="0" w:color="auto"/>
            <w:left w:val="none" w:sz="0" w:space="0" w:color="auto"/>
            <w:bottom w:val="none" w:sz="0" w:space="0" w:color="auto"/>
            <w:right w:val="none" w:sz="0" w:space="0" w:color="auto"/>
          </w:divBdr>
          <w:divsChild>
            <w:div w:id="1477796057">
              <w:marLeft w:val="0"/>
              <w:marRight w:val="0"/>
              <w:marTop w:val="0"/>
              <w:marBottom w:val="0"/>
              <w:divBdr>
                <w:top w:val="none" w:sz="0" w:space="0" w:color="auto"/>
                <w:left w:val="none" w:sz="0" w:space="0" w:color="auto"/>
                <w:bottom w:val="none" w:sz="0" w:space="0" w:color="auto"/>
                <w:right w:val="none" w:sz="0" w:space="0" w:color="auto"/>
              </w:divBdr>
              <w:divsChild>
                <w:div w:id="548616909">
                  <w:marLeft w:val="0"/>
                  <w:marRight w:val="0"/>
                  <w:marTop w:val="0"/>
                  <w:marBottom w:val="0"/>
                  <w:divBdr>
                    <w:top w:val="none" w:sz="0" w:space="0" w:color="auto"/>
                    <w:left w:val="none" w:sz="0" w:space="0" w:color="auto"/>
                    <w:bottom w:val="none" w:sz="0" w:space="0" w:color="auto"/>
                    <w:right w:val="none" w:sz="0" w:space="0" w:color="auto"/>
                  </w:divBdr>
                  <w:divsChild>
                    <w:div w:id="72268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844896">
      <w:bodyDiv w:val="1"/>
      <w:marLeft w:val="0"/>
      <w:marRight w:val="0"/>
      <w:marTop w:val="0"/>
      <w:marBottom w:val="0"/>
      <w:divBdr>
        <w:top w:val="none" w:sz="0" w:space="0" w:color="auto"/>
        <w:left w:val="none" w:sz="0" w:space="0" w:color="auto"/>
        <w:bottom w:val="none" w:sz="0" w:space="0" w:color="auto"/>
        <w:right w:val="none" w:sz="0" w:space="0" w:color="auto"/>
      </w:divBdr>
      <w:divsChild>
        <w:div w:id="2046977165">
          <w:marLeft w:val="0"/>
          <w:marRight w:val="0"/>
          <w:marTop w:val="0"/>
          <w:marBottom w:val="0"/>
          <w:divBdr>
            <w:top w:val="none" w:sz="0" w:space="0" w:color="auto"/>
            <w:left w:val="none" w:sz="0" w:space="0" w:color="auto"/>
            <w:bottom w:val="none" w:sz="0" w:space="0" w:color="auto"/>
            <w:right w:val="none" w:sz="0" w:space="0" w:color="auto"/>
          </w:divBdr>
          <w:divsChild>
            <w:div w:id="2049446312">
              <w:marLeft w:val="0"/>
              <w:marRight w:val="0"/>
              <w:marTop w:val="0"/>
              <w:marBottom w:val="0"/>
              <w:divBdr>
                <w:top w:val="none" w:sz="0" w:space="0" w:color="auto"/>
                <w:left w:val="none" w:sz="0" w:space="0" w:color="auto"/>
                <w:bottom w:val="none" w:sz="0" w:space="0" w:color="auto"/>
                <w:right w:val="none" w:sz="0" w:space="0" w:color="auto"/>
              </w:divBdr>
              <w:divsChild>
                <w:div w:id="1281454154">
                  <w:marLeft w:val="0"/>
                  <w:marRight w:val="0"/>
                  <w:marTop w:val="0"/>
                  <w:marBottom w:val="0"/>
                  <w:divBdr>
                    <w:top w:val="none" w:sz="0" w:space="0" w:color="auto"/>
                    <w:left w:val="none" w:sz="0" w:space="0" w:color="auto"/>
                    <w:bottom w:val="none" w:sz="0" w:space="0" w:color="auto"/>
                    <w:right w:val="none" w:sz="0" w:space="0" w:color="auto"/>
                  </w:divBdr>
                  <w:divsChild>
                    <w:div w:id="2660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31630">
      <w:bodyDiv w:val="1"/>
      <w:marLeft w:val="0"/>
      <w:marRight w:val="0"/>
      <w:marTop w:val="0"/>
      <w:marBottom w:val="0"/>
      <w:divBdr>
        <w:top w:val="none" w:sz="0" w:space="0" w:color="auto"/>
        <w:left w:val="none" w:sz="0" w:space="0" w:color="auto"/>
        <w:bottom w:val="none" w:sz="0" w:space="0" w:color="auto"/>
        <w:right w:val="none" w:sz="0" w:space="0" w:color="auto"/>
      </w:divBdr>
      <w:divsChild>
        <w:div w:id="913129961">
          <w:marLeft w:val="0"/>
          <w:marRight w:val="0"/>
          <w:marTop w:val="0"/>
          <w:marBottom w:val="0"/>
          <w:divBdr>
            <w:top w:val="none" w:sz="0" w:space="0" w:color="auto"/>
            <w:left w:val="none" w:sz="0" w:space="0" w:color="auto"/>
            <w:bottom w:val="none" w:sz="0" w:space="0" w:color="auto"/>
            <w:right w:val="none" w:sz="0" w:space="0" w:color="auto"/>
          </w:divBdr>
          <w:divsChild>
            <w:div w:id="1256325445">
              <w:marLeft w:val="0"/>
              <w:marRight w:val="0"/>
              <w:marTop w:val="0"/>
              <w:marBottom w:val="0"/>
              <w:divBdr>
                <w:top w:val="none" w:sz="0" w:space="0" w:color="auto"/>
                <w:left w:val="none" w:sz="0" w:space="0" w:color="auto"/>
                <w:bottom w:val="none" w:sz="0" w:space="0" w:color="auto"/>
                <w:right w:val="none" w:sz="0" w:space="0" w:color="auto"/>
              </w:divBdr>
              <w:divsChild>
                <w:div w:id="12480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498292">
      <w:bodyDiv w:val="1"/>
      <w:marLeft w:val="0"/>
      <w:marRight w:val="0"/>
      <w:marTop w:val="0"/>
      <w:marBottom w:val="0"/>
      <w:divBdr>
        <w:top w:val="none" w:sz="0" w:space="0" w:color="auto"/>
        <w:left w:val="none" w:sz="0" w:space="0" w:color="auto"/>
        <w:bottom w:val="none" w:sz="0" w:space="0" w:color="auto"/>
        <w:right w:val="none" w:sz="0" w:space="0" w:color="auto"/>
      </w:divBdr>
      <w:divsChild>
        <w:div w:id="1181511279">
          <w:marLeft w:val="0"/>
          <w:marRight w:val="0"/>
          <w:marTop w:val="0"/>
          <w:marBottom w:val="0"/>
          <w:divBdr>
            <w:top w:val="none" w:sz="0" w:space="0" w:color="auto"/>
            <w:left w:val="none" w:sz="0" w:space="0" w:color="auto"/>
            <w:bottom w:val="none" w:sz="0" w:space="0" w:color="auto"/>
            <w:right w:val="none" w:sz="0" w:space="0" w:color="auto"/>
          </w:divBdr>
          <w:divsChild>
            <w:div w:id="2085444212">
              <w:marLeft w:val="0"/>
              <w:marRight w:val="0"/>
              <w:marTop w:val="0"/>
              <w:marBottom w:val="0"/>
              <w:divBdr>
                <w:top w:val="none" w:sz="0" w:space="0" w:color="auto"/>
                <w:left w:val="none" w:sz="0" w:space="0" w:color="auto"/>
                <w:bottom w:val="none" w:sz="0" w:space="0" w:color="auto"/>
                <w:right w:val="none" w:sz="0" w:space="0" w:color="auto"/>
              </w:divBdr>
              <w:divsChild>
                <w:div w:id="988362709">
                  <w:marLeft w:val="0"/>
                  <w:marRight w:val="0"/>
                  <w:marTop w:val="0"/>
                  <w:marBottom w:val="0"/>
                  <w:divBdr>
                    <w:top w:val="none" w:sz="0" w:space="0" w:color="auto"/>
                    <w:left w:val="none" w:sz="0" w:space="0" w:color="auto"/>
                    <w:bottom w:val="none" w:sz="0" w:space="0" w:color="auto"/>
                    <w:right w:val="none" w:sz="0" w:space="0" w:color="auto"/>
                  </w:divBdr>
                  <w:divsChild>
                    <w:div w:id="15766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858726">
      <w:bodyDiv w:val="1"/>
      <w:marLeft w:val="0"/>
      <w:marRight w:val="0"/>
      <w:marTop w:val="0"/>
      <w:marBottom w:val="0"/>
      <w:divBdr>
        <w:top w:val="none" w:sz="0" w:space="0" w:color="auto"/>
        <w:left w:val="none" w:sz="0" w:space="0" w:color="auto"/>
        <w:bottom w:val="none" w:sz="0" w:space="0" w:color="auto"/>
        <w:right w:val="none" w:sz="0" w:space="0" w:color="auto"/>
      </w:divBdr>
      <w:divsChild>
        <w:div w:id="1377897611">
          <w:marLeft w:val="0"/>
          <w:marRight w:val="0"/>
          <w:marTop w:val="0"/>
          <w:marBottom w:val="0"/>
          <w:divBdr>
            <w:top w:val="none" w:sz="0" w:space="0" w:color="auto"/>
            <w:left w:val="none" w:sz="0" w:space="0" w:color="auto"/>
            <w:bottom w:val="none" w:sz="0" w:space="0" w:color="auto"/>
            <w:right w:val="none" w:sz="0" w:space="0" w:color="auto"/>
          </w:divBdr>
          <w:divsChild>
            <w:div w:id="1118914480">
              <w:marLeft w:val="0"/>
              <w:marRight w:val="0"/>
              <w:marTop w:val="0"/>
              <w:marBottom w:val="0"/>
              <w:divBdr>
                <w:top w:val="none" w:sz="0" w:space="0" w:color="auto"/>
                <w:left w:val="none" w:sz="0" w:space="0" w:color="auto"/>
                <w:bottom w:val="none" w:sz="0" w:space="0" w:color="auto"/>
                <w:right w:val="none" w:sz="0" w:space="0" w:color="auto"/>
              </w:divBdr>
              <w:divsChild>
                <w:div w:id="1392072478">
                  <w:marLeft w:val="0"/>
                  <w:marRight w:val="0"/>
                  <w:marTop w:val="0"/>
                  <w:marBottom w:val="0"/>
                  <w:divBdr>
                    <w:top w:val="none" w:sz="0" w:space="0" w:color="auto"/>
                    <w:left w:val="none" w:sz="0" w:space="0" w:color="auto"/>
                    <w:bottom w:val="none" w:sz="0" w:space="0" w:color="auto"/>
                    <w:right w:val="none" w:sz="0" w:space="0" w:color="auto"/>
                  </w:divBdr>
                  <w:divsChild>
                    <w:div w:id="18356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800978">
      <w:bodyDiv w:val="1"/>
      <w:marLeft w:val="0"/>
      <w:marRight w:val="0"/>
      <w:marTop w:val="0"/>
      <w:marBottom w:val="0"/>
      <w:divBdr>
        <w:top w:val="none" w:sz="0" w:space="0" w:color="auto"/>
        <w:left w:val="none" w:sz="0" w:space="0" w:color="auto"/>
        <w:bottom w:val="none" w:sz="0" w:space="0" w:color="auto"/>
        <w:right w:val="none" w:sz="0" w:space="0" w:color="auto"/>
      </w:divBdr>
      <w:divsChild>
        <w:div w:id="522983667">
          <w:marLeft w:val="0"/>
          <w:marRight w:val="0"/>
          <w:marTop w:val="0"/>
          <w:marBottom w:val="0"/>
          <w:divBdr>
            <w:top w:val="none" w:sz="0" w:space="0" w:color="auto"/>
            <w:left w:val="none" w:sz="0" w:space="0" w:color="auto"/>
            <w:bottom w:val="none" w:sz="0" w:space="0" w:color="auto"/>
            <w:right w:val="none" w:sz="0" w:space="0" w:color="auto"/>
          </w:divBdr>
          <w:divsChild>
            <w:div w:id="874663195">
              <w:marLeft w:val="0"/>
              <w:marRight w:val="0"/>
              <w:marTop w:val="0"/>
              <w:marBottom w:val="0"/>
              <w:divBdr>
                <w:top w:val="none" w:sz="0" w:space="0" w:color="auto"/>
                <w:left w:val="none" w:sz="0" w:space="0" w:color="auto"/>
                <w:bottom w:val="none" w:sz="0" w:space="0" w:color="auto"/>
                <w:right w:val="none" w:sz="0" w:space="0" w:color="auto"/>
              </w:divBdr>
              <w:divsChild>
                <w:div w:id="1402867414">
                  <w:marLeft w:val="0"/>
                  <w:marRight w:val="0"/>
                  <w:marTop w:val="0"/>
                  <w:marBottom w:val="0"/>
                  <w:divBdr>
                    <w:top w:val="none" w:sz="0" w:space="0" w:color="auto"/>
                    <w:left w:val="none" w:sz="0" w:space="0" w:color="auto"/>
                    <w:bottom w:val="none" w:sz="0" w:space="0" w:color="auto"/>
                    <w:right w:val="none" w:sz="0" w:space="0" w:color="auto"/>
                  </w:divBdr>
                  <w:divsChild>
                    <w:div w:id="30451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162246">
      <w:bodyDiv w:val="1"/>
      <w:marLeft w:val="0"/>
      <w:marRight w:val="0"/>
      <w:marTop w:val="0"/>
      <w:marBottom w:val="0"/>
      <w:divBdr>
        <w:top w:val="none" w:sz="0" w:space="0" w:color="auto"/>
        <w:left w:val="none" w:sz="0" w:space="0" w:color="auto"/>
        <w:bottom w:val="none" w:sz="0" w:space="0" w:color="auto"/>
        <w:right w:val="none" w:sz="0" w:space="0" w:color="auto"/>
      </w:divBdr>
      <w:divsChild>
        <w:div w:id="1557280777">
          <w:marLeft w:val="0"/>
          <w:marRight w:val="0"/>
          <w:marTop w:val="0"/>
          <w:marBottom w:val="0"/>
          <w:divBdr>
            <w:top w:val="none" w:sz="0" w:space="0" w:color="auto"/>
            <w:left w:val="none" w:sz="0" w:space="0" w:color="auto"/>
            <w:bottom w:val="none" w:sz="0" w:space="0" w:color="auto"/>
            <w:right w:val="none" w:sz="0" w:space="0" w:color="auto"/>
          </w:divBdr>
          <w:divsChild>
            <w:div w:id="1565096354">
              <w:marLeft w:val="0"/>
              <w:marRight w:val="0"/>
              <w:marTop w:val="0"/>
              <w:marBottom w:val="0"/>
              <w:divBdr>
                <w:top w:val="none" w:sz="0" w:space="0" w:color="auto"/>
                <w:left w:val="none" w:sz="0" w:space="0" w:color="auto"/>
                <w:bottom w:val="none" w:sz="0" w:space="0" w:color="auto"/>
                <w:right w:val="none" w:sz="0" w:space="0" w:color="auto"/>
              </w:divBdr>
              <w:divsChild>
                <w:div w:id="6854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769044">
      <w:bodyDiv w:val="1"/>
      <w:marLeft w:val="0"/>
      <w:marRight w:val="0"/>
      <w:marTop w:val="0"/>
      <w:marBottom w:val="0"/>
      <w:divBdr>
        <w:top w:val="none" w:sz="0" w:space="0" w:color="auto"/>
        <w:left w:val="none" w:sz="0" w:space="0" w:color="auto"/>
        <w:bottom w:val="none" w:sz="0" w:space="0" w:color="auto"/>
        <w:right w:val="none" w:sz="0" w:space="0" w:color="auto"/>
      </w:divBdr>
      <w:divsChild>
        <w:div w:id="598174329">
          <w:marLeft w:val="0"/>
          <w:marRight w:val="0"/>
          <w:marTop w:val="0"/>
          <w:marBottom w:val="0"/>
          <w:divBdr>
            <w:top w:val="none" w:sz="0" w:space="0" w:color="auto"/>
            <w:left w:val="none" w:sz="0" w:space="0" w:color="auto"/>
            <w:bottom w:val="none" w:sz="0" w:space="0" w:color="auto"/>
            <w:right w:val="none" w:sz="0" w:space="0" w:color="auto"/>
          </w:divBdr>
          <w:divsChild>
            <w:div w:id="53355620">
              <w:marLeft w:val="0"/>
              <w:marRight w:val="0"/>
              <w:marTop w:val="0"/>
              <w:marBottom w:val="0"/>
              <w:divBdr>
                <w:top w:val="none" w:sz="0" w:space="0" w:color="auto"/>
                <w:left w:val="none" w:sz="0" w:space="0" w:color="auto"/>
                <w:bottom w:val="none" w:sz="0" w:space="0" w:color="auto"/>
                <w:right w:val="none" w:sz="0" w:space="0" w:color="auto"/>
              </w:divBdr>
              <w:divsChild>
                <w:div w:id="946355174">
                  <w:marLeft w:val="0"/>
                  <w:marRight w:val="0"/>
                  <w:marTop w:val="0"/>
                  <w:marBottom w:val="0"/>
                  <w:divBdr>
                    <w:top w:val="none" w:sz="0" w:space="0" w:color="auto"/>
                    <w:left w:val="none" w:sz="0" w:space="0" w:color="auto"/>
                    <w:bottom w:val="none" w:sz="0" w:space="0" w:color="auto"/>
                    <w:right w:val="none" w:sz="0" w:space="0" w:color="auto"/>
                  </w:divBdr>
                  <w:divsChild>
                    <w:div w:id="2705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4972">
      <w:bodyDiv w:val="1"/>
      <w:marLeft w:val="0"/>
      <w:marRight w:val="0"/>
      <w:marTop w:val="0"/>
      <w:marBottom w:val="0"/>
      <w:divBdr>
        <w:top w:val="none" w:sz="0" w:space="0" w:color="auto"/>
        <w:left w:val="none" w:sz="0" w:space="0" w:color="auto"/>
        <w:bottom w:val="none" w:sz="0" w:space="0" w:color="auto"/>
        <w:right w:val="none" w:sz="0" w:space="0" w:color="auto"/>
      </w:divBdr>
      <w:divsChild>
        <w:div w:id="2082870515">
          <w:marLeft w:val="0"/>
          <w:marRight w:val="0"/>
          <w:marTop w:val="0"/>
          <w:marBottom w:val="0"/>
          <w:divBdr>
            <w:top w:val="none" w:sz="0" w:space="0" w:color="auto"/>
            <w:left w:val="none" w:sz="0" w:space="0" w:color="auto"/>
            <w:bottom w:val="none" w:sz="0" w:space="0" w:color="auto"/>
            <w:right w:val="none" w:sz="0" w:space="0" w:color="auto"/>
          </w:divBdr>
          <w:divsChild>
            <w:div w:id="1715886650">
              <w:marLeft w:val="0"/>
              <w:marRight w:val="0"/>
              <w:marTop w:val="0"/>
              <w:marBottom w:val="0"/>
              <w:divBdr>
                <w:top w:val="none" w:sz="0" w:space="0" w:color="auto"/>
                <w:left w:val="none" w:sz="0" w:space="0" w:color="auto"/>
                <w:bottom w:val="none" w:sz="0" w:space="0" w:color="auto"/>
                <w:right w:val="none" w:sz="0" w:space="0" w:color="auto"/>
              </w:divBdr>
              <w:divsChild>
                <w:div w:id="18137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814982">
      <w:bodyDiv w:val="1"/>
      <w:marLeft w:val="0"/>
      <w:marRight w:val="0"/>
      <w:marTop w:val="0"/>
      <w:marBottom w:val="0"/>
      <w:divBdr>
        <w:top w:val="none" w:sz="0" w:space="0" w:color="auto"/>
        <w:left w:val="none" w:sz="0" w:space="0" w:color="auto"/>
        <w:bottom w:val="none" w:sz="0" w:space="0" w:color="auto"/>
        <w:right w:val="none" w:sz="0" w:space="0" w:color="auto"/>
      </w:divBdr>
      <w:divsChild>
        <w:div w:id="348919624">
          <w:marLeft w:val="0"/>
          <w:marRight w:val="0"/>
          <w:marTop w:val="0"/>
          <w:marBottom w:val="0"/>
          <w:divBdr>
            <w:top w:val="none" w:sz="0" w:space="0" w:color="auto"/>
            <w:left w:val="none" w:sz="0" w:space="0" w:color="auto"/>
            <w:bottom w:val="none" w:sz="0" w:space="0" w:color="auto"/>
            <w:right w:val="none" w:sz="0" w:space="0" w:color="auto"/>
          </w:divBdr>
          <w:divsChild>
            <w:div w:id="456339103">
              <w:marLeft w:val="0"/>
              <w:marRight w:val="0"/>
              <w:marTop w:val="0"/>
              <w:marBottom w:val="0"/>
              <w:divBdr>
                <w:top w:val="none" w:sz="0" w:space="0" w:color="auto"/>
                <w:left w:val="none" w:sz="0" w:space="0" w:color="auto"/>
                <w:bottom w:val="none" w:sz="0" w:space="0" w:color="auto"/>
                <w:right w:val="none" w:sz="0" w:space="0" w:color="auto"/>
              </w:divBdr>
              <w:divsChild>
                <w:div w:id="1351953605">
                  <w:marLeft w:val="0"/>
                  <w:marRight w:val="0"/>
                  <w:marTop w:val="0"/>
                  <w:marBottom w:val="0"/>
                  <w:divBdr>
                    <w:top w:val="none" w:sz="0" w:space="0" w:color="auto"/>
                    <w:left w:val="none" w:sz="0" w:space="0" w:color="auto"/>
                    <w:bottom w:val="none" w:sz="0" w:space="0" w:color="auto"/>
                    <w:right w:val="none" w:sz="0" w:space="0" w:color="auto"/>
                  </w:divBdr>
                  <w:divsChild>
                    <w:div w:id="139207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183110">
      <w:bodyDiv w:val="1"/>
      <w:marLeft w:val="0"/>
      <w:marRight w:val="0"/>
      <w:marTop w:val="0"/>
      <w:marBottom w:val="0"/>
      <w:divBdr>
        <w:top w:val="none" w:sz="0" w:space="0" w:color="auto"/>
        <w:left w:val="none" w:sz="0" w:space="0" w:color="auto"/>
        <w:bottom w:val="none" w:sz="0" w:space="0" w:color="auto"/>
        <w:right w:val="none" w:sz="0" w:space="0" w:color="auto"/>
      </w:divBdr>
      <w:divsChild>
        <w:div w:id="709913429">
          <w:marLeft w:val="0"/>
          <w:marRight w:val="0"/>
          <w:marTop w:val="0"/>
          <w:marBottom w:val="0"/>
          <w:divBdr>
            <w:top w:val="none" w:sz="0" w:space="0" w:color="auto"/>
            <w:left w:val="none" w:sz="0" w:space="0" w:color="auto"/>
            <w:bottom w:val="none" w:sz="0" w:space="0" w:color="auto"/>
            <w:right w:val="none" w:sz="0" w:space="0" w:color="auto"/>
          </w:divBdr>
          <w:divsChild>
            <w:div w:id="52630927">
              <w:marLeft w:val="0"/>
              <w:marRight w:val="0"/>
              <w:marTop w:val="0"/>
              <w:marBottom w:val="0"/>
              <w:divBdr>
                <w:top w:val="none" w:sz="0" w:space="0" w:color="auto"/>
                <w:left w:val="none" w:sz="0" w:space="0" w:color="auto"/>
                <w:bottom w:val="none" w:sz="0" w:space="0" w:color="auto"/>
                <w:right w:val="none" w:sz="0" w:space="0" w:color="auto"/>
              </w:divBdr>
              <w:divsChild>
                <w:div w:id="781462608">
                  <w:marLeft w:val="0"/>
                  <w:marRight w:val="0"/>
                  <w:marTop w:val="0"/>
                  <w:marBottom w:val="0"/>
                  <w:divBdr>
                    <w:top w:val="none" w:sz="0" w:space="0" w:color="auto"/>
                    <w:left w:val="none" w:sz="0" w:space="0" w:color="auto"/>
                    <w:bottom w:val="none" w:sz="0" w:space="0" w:color="auto"/>
                    <w:right w:val="none" w:sz="0" w:space="0" w:color="auto"/>
                  </w:divBdr>
                  <w:divsChild>
                    <w:div w:id="178437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38984">
      <w:bodyDiv w:val="1"/>
      <w:marLeft w:val="0"/>
      <w:marRight w:val="0"/>
      <w:marTop w:val="0"/>
      <w:marBottom w:val="0"/>
      <w:divBdr>
        <w:top w:val="none" w:sz="0" w:space="0" w:color="auto"/>
        <w:left w:val="none" w:sz="0" w:space="0" w:color="auto"/>
        <w:bottom w:val="none" w:sz="0" w:space="0" w:color="auto"/>
        <w:right w:val="none" w:sz="0" w:space="0" w:color="auto"/>
      </w:divBdr>
      <w:divsChild>
        <w:div w:id="1315068766">
          <w:marLeft w:val="0"/>
          <w:marRight w:val="0"/>
          <w:marTop w:val="0"/>
          <w:marBottom w:val="0"/>
          <w:divBdr>
            <w:top w:val="none" w:sz="0" w:space="0" w:color="auto"/>
            <w:left w:val="none" w:sz="0" w:space="0" w:color="auto"/>
            <w:bottom w:val="none" w:sz="0" w:space="0" w:color="auto"/>
            <w:right w:val="none" w:sz="0" w:space="0" w:color="auto"/>
          </w:divBdr>
          <w:divsChild>
            <w:div w:id="1276869993">
              <w:marLeft w:val="0"/>
              <w:marRight w:val="0"/>
              <w:marTop w:val="0"/>
              <w:marBottom w:val="0"/>
              <w:divBdr>
                <w:top w:val="none" w:sz="0" w:space="0" w:color="auto"/>
                <w:left w:val="none" w:sz="0" w:space="0" w:color="auto"/>
                <w:bottom w:val="none" w:sz="0" w:space="0" w:color="auto"/>
                <w:right w:val="none" w:sz="0" w:space="0" w:color="auto"/>
              </w:divBdr>
              <w:divsChild>
                <w:div w:id="1336349342">
                  <w:marLeft w:val="0"/>
                  <w:marRight w:val="0"/>
                  <w:marTop w:val="0"/>
                  <w:marBottom w:val="0"/>
                  <w:divBdr>
                    <w:top w:val="none" w:sz="0" w:space="0" w:color="auto"/>
                    <w:left w:val="none" w:sz="0" w:space="0" w:color="auto"/>
                    <w:bottom w:val="none" w:sz="0" w:space="0" w:color="auto"/>
                    <w:right w:val="none" w:sz="0" w:space="0" w:color="auto"/>
                  </w:divBdr>
                  <w:divsChild>
                    <w:div w:id="68394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619415">
      <w:bodyDiv w:val="1"/>
      <w:marLeft w:val="0"/>
      <w:marRight w:val="0"/>
      <w:marTop w:val="0"/>
      <w:marBottom w:val="0"/>
      <w:divBdr>
        <w:top w:val="none" w:sz="0" w:space="0" w:color="auto"/>
        <w:left w:val="none" w:sz="0" w:space="0" w:color="auto"/>
        <w:bottom w:val="none" w:sz="0" w:space="0" w:color="auto"/>
        <w:right w:val="none" w:sz="0" w:space="0" w:color="auto"/>
      </w:divBdr>
      <w:divsChild>
        <w:div w:id="1407150883">
          <w:marLeft w:val="0"/>
          <w:marRight w:val="0"/>
          <w:marTop w:val="0"/>
          <w:marBottom w:val="0"/>
          <w:divBdr>
            <w:top w:val="none" w:sz="0" w:space="0" w:color="auto"/>
            <w:left w:val="none" w:sz="0" w:space="0" w:color="auto"/>
            <w:bottom w:val="none" w:sz="0" w:space="0" w:color="auto"/>
            <w:right w:val="none" w:sz="0" w:space="0" w:color="auto"/>
          </w:divBdr>
          <w:divsChild>
            <w:div w:id="1484463842">
              <w:marLeft w:val="0"/>
              <w:marRight w:val="0"/>
              <w:marTop w:val="0"/>
              <w:marBottom w:val="0"/>
              <w:divBdr>
                <w:top w:val="none" w:sz="0" w:space="0" w:color="auto"/>
                <w:left w:val="none" w:sz="0" w:space="0" w:color="auto"/>
                <w:bottom w:val="none" w:sz="0" w:space="0" w:color="auto"/>
                <w:right w:val="none" w:sz="0" w:space="0" w:color="auto"/>
              </w:divBdr>
              <w:divsChild>
                <w:div w:id="20055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028129">
      <w:bodyDiv w:val="1"/>
      <w:marLeft w:val="0"/>
      <w:marRight w:val="0"/>
      <w:marTop w:val="0"/>
      <w:marBottom w:val="0"/>
      <w:divBdr>
        <w:top w:val="none" w:sz="0" w:space="0" w:color="auto"/>
        <w:left w:val="none" w:sz="0" w:space="0" w:color="auto"/>
        <w:bottom w:val="none" w:sz="0" w:space="0" w:color="auto"/>
        <w:right w:val="none" w:sz="0" w:space="0" w:color="auto"/>
      </w:divBdr>
      <w:divsChild>
        <w:div w:id="614795750">
          <w:marLeft w:val="0"/>
          <w:marRight w:val="0"/>
          <w:marTop w:val="0"/>
          <w:marBottom w:val="0"/>
          <w:divBdr>
            <w:top w:val="none" w:sz="0" w:space="0" w:color="auto"/>
            <w:left w:val="none" w:sz="0" w:space="0" w:color="auto"/>
            <w:bottom w:val="none" w:sz="0" w:space="0" w:color="auto"/>
            <w:right w:val="none" w:sz="0" w:space="0" w:color="auto"/>
          </w:divBdr>
          <w:divsChild>
            <w:div w:id="437528833">
              <w:marLeft w:val="0"/>
              <w:marRight w:val="0"/>
              <w:marTop w:val="0"/>
              <w:marBottom w:val="0"/>
              <w:divBdr>
                <w:top w:val="none" w:sz="0" w:space="0" w:color="auto"/>
                <w:left w:val="none" w:sz="0" w:space="0" w:color="auto"/>
                <w:bottom w:val="none" w:sz="0" w:space="0" w:color="auto"/>
                <w:right w:val="none" w:sz="0" w:space="0" w:color="auto"/>
              </w:divBdr>
              <w:divsChild>
                <w:div w:id="1174800448">
                  <w:marLeft w:val="0"/>
                  <w:marRight w:val="0"/>
                  <w:marTop w:val="0"/>
                  <w:marBottom w:val="0"/>
                  <w:divBdr>
                    <w:top w:val="none" w:sz="0" w:space="0" w:color="auto"/>
                    <w:left w:val="none" w:sz="0" w:space="0" w:color="auto"/>
                    <w:bottom w:val="none" w:sz="0" w:space="0" w:color="auto"/>
                    <w:right w:val="none" w:sz="0" w:space="0" w:color="auto"/>
                  </w:divBdr>
                  <w:divsChild>
                    <w:div w:id="110102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366474">
      <w:bodyDiv w:val="1"/>
      <w:marLeft w:val="0"/>
      <w:marRight w:val="0"/>
      <w:marTop w:val="0"/>
      <w:marBottom w:val="0"/>
      <w:divBdr>
        <w:top w:val="none" w:sz="0" w:space="0" w:color="auto"/>
        <w:left w:val="none" w:sz="0" w:space="0" w:color="auto"/>
        <w:bottom w:val="none" w:sz="0" w:space="0" w:color="auto"/>
        <w:right w:val="none" w:sz="0" w:space="0" w:color="auto"/>
      </w:divBdr>
      <w:divsChild>
        <w:div w:id="1430002679">
          <w:marLeft w:val="0"/>
          <w:marRight w:val="0"/>
          <w:marTop w:val="0"/>
          <w:marBottom w:val="0"/>
          <w:divBdr>
            <w:top w:val="none" w:sz="0" w:space="0" w:color="auto"/>
            <w:left w:val="none" w:sz="0" w:space="0" w:color="auto"/>
            <w:bottom w:val="none" w:sz="0" w:space="0" w:color="auto"/>
            <w:right w:val="none" w:sz="0" w:space="0" w:color="auto"/>
          </w:divBdr>
          <w:divsChild>
            <w:div w:id="166100743">
              <w:marLeft w:val="0"/>
              <w:marRight w:val="0"/>
              <w:marTop w:val="0"/>
              <w:marBottom w:val="0"/>
              <w:divBdr>
                <w:top w:val="none" w:sz="0" w:space="0" w:color="auto"/>
                <w:left w:val="none" w:sz="0" w:space="0" w:color="auto"/>
                <w:bottom w:val="none" w:sz="0" w:space="0" w:color="auto"/>
                <w:right w:val="none" w:sz="0" w:space="0" w:color="auto"/>
              </w:divBdr>
              <w:divsChild>
                <w:div w:id="1208952515">
                  <w:marLeft w:val="0"/>
                  <w:marRight w:val="0"/>
                  <w:marTop w:val="0"/>
                  <w:marBottom w:val="0"/>
                  <w:divBdr>
                    <w:top w:val="none" w:sz="0" w:space="0" w:color="auto"/>
                    <w:left w:val="none" w:sz="0" w:space="0" w:color="auto"/>
                    <w:bottom w:val="none" w:sz="0" w:space="0" w:color="auto"/>
                    <w:right w:val="none" w:sz="0" w:space="0" w:color="auto"/>
                  </w:divBdr>
                  <w:divsChild>
                    <w:div w:id="56461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592391">
      <w:bodyDiv w:val="1"/>
      <w:marLeft w:val="0"/>
      <w:marRight w:val="0"/>
      <w:marTop w:val="0"/>
      <w:marBottom w:val="0"/>
      <w:divBdr>
        <w:top w:val="none" w:sz="0" w:space="0" w:color="auto"/>
        <w:left w:val="none" w:sz="0" w:space="0" w:color="auto"/>
        <w:bottom w:val="none" w:sz="0" w:space="0" w:color="auto"/>
        <w:right w:val="none" w:sz="0" w:space="0" w:color="auto"/>
      </w:divBdr>
    </w:div>
    <w:div w:id="1816601515">
      <w:bodyDiv w:val="1"/>
      <w:marLeft w:val="0"/>
      <w:marRight w:val="0"/>
      <w:marTop w:val="0"/>
      <w:marBottom w:val="0"/>
      <w:divBdr>
        <w:top w:val="none" w:sz="0" w:space="0" w:color="auto"/>
        <w:left w:val="none" w:sz="0" w:space="0" w:color="auto"/>
        <w:bottom w:val="none" w:sz="0" w:space="0" w:color="auto"/>
        <w:right w:val="none" w:sz="0" w:space="0" w:color="auto"/>
      </w:divBdr>
      <w:divsChild>
        <w:div w:id="1780491683">
          <w:marLeft w:val="0"/>
          <w:marRight w:val="0"/>
          <w:marTop w:val="0"/>
          <w:marBottom w:val="0"/>
          <w:divBdr>
            <w:top w:val="none" w:sz="0" w:space="0" w:color="auto"/>
            <w:left w:val="none" w:sz="0" w:space="0" w:color="auto"/>
            <w:bottom w:val="none" w:sz="0" w:space="0" w:color="auto"/>
            <w:right w:val="none" w:sz="0" w:space="0" w:color="auto"/>
          </w:divBdr>
          <w:divsChild>
            <w:div w:id="949430768">
              <w:marLeft w:val="0"/>
              <w:marRight w:val="0"/>
              <w:marTop w:val="0"/>
              <w:marBottom w:val="0"/>
              <w:divBdr>
                <w:top w:val="none" w:sz="0" w:space="0" w:color="auto"/>
                <w:left w:val="none" w:sz="0" w:space="0" w:color="auto"/>
                <w:bottom w:val="none" w:sz="0" w:space="0" w:color="auto"/>
                <w:right w:val="none" w:sz="0" w:space="0" w:color="auto"/>
              </w:divBdr>
              <w:divsChild>
                <w:div w:id="361636671">
                  <w:marLeft w:val="0"/>
                  <w:marRight w:val="0"/>
                  <w:marTop w:val="0"/>
                  <w:marBottom w:val="0"/>
                  <w:divBdr>
                    <w:top w:val="none" w:sz="0" w:space="0" w:color="auto"/>
                    <w:left w:val="none" w:sz="0" w:space="0" w:color="auto"/>
                    <w:bottom w:val="none" w:sz="0" w:space="0" w:color="auto"/>
                    <w:right w:val="none" w:sz="0" w:space="0" w:color="auto"/>
                  </w:divBdr>
                  <w:divsChild>
                    <w:div w:id="11733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2231">
      <w:bodyDiv w:val="1"/>
      <w:marLeft w:val="0"/>
      <w:marRight w:val="0"/>
      <w:marTop w:val="0"/>
      <w:marBottom w:val="0"/>
      <w:divBdr>
        <w:top w:val="none" w:sz="0" w:space="0" w:color="auto"/>
        <w:left w:val="none" w:sz="0" w:space="0" w:color="auto"/>
        <w:bottom w:val="none" w:sz="0" w:space="0" w:color="auto"/>
        <w:right w:val="none" w:sz="0" w:space="0" w:color="auto"/>
      </w:divBdr>
      <w:divsChild>
        <w:div w:id="1758476692">
          <w:marLeft w:val="0"/>
          <w:marRight w:val="0"/>
          <w:marTop w:val="0"/>
          <w:marBottom w:val="0"/>
          <w:divBdr>
            <w:top w:val="none" w:sz="0" w:space="0" w:color="auto"/>
            <w:left w:val="none" w:sz="0" w:space="0" w:color="auto"/>
            <w:bottom w:val="none" w:sz="0" w:space="0" w:color="auto"/>
            <w:right w:val="none" w:sz="0" w:space="0" w:color="auto"/>
          </w:divBdr>
          <w:divsChild>
            <w:div w:id="1475485194">
              <w:marLeft w:val="0"/>
              <w:marRight w:val="0"/>
              <w:marTop w:val="0"/>
              <w:marBottom w:val="0"/>
              <w:divBdr>
                <w:top w:val="none" w:sz="0" w:space="0" w:color="auto"/>
                <w:left w:val="none" w:sz="0" w:space="0" w:color="auto"/>
                <w:bottom w:val="none" w:sz="0" w:space="0" w:color="auto"/>
                <w:right w:val="none" w:sz="0" w:space="0" w:color="auto"/>
              </w:divBdr>
              <w:divsChild>
                <w:div w:id="86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80051">
      <w:bodyDiv w:val="1"/>
      <w:marLeft w:val="0"/>
      <w:marRight w:val="0"/>
      <w:marTop w:val="0"/>
      <w:marBottom w:val="0"/>
      <w:divBdr>
        <w:top w:val="none" w:sz="0" w:space="0" w:color="auto"/>
        <w:left w:val="none" w:sz="0" w:space="0" w:color="auto"/>
        <w:bottom w:val="none" w:sz="0" w:space="0" w:color="auto"/>
        <w:right w:val="none" w:sz="0" w:space="0" w:color="auto"/>
      </w:divBdr>
      <w:divsChild>
        <w:div w:id="292173531">
          <w:marLeft w:val="0"/>
          <w:marRight w:val="0"/>
          <w:marTop w:val="0"/>
          <w:marBottom w:val="0"/>
          <w:divBdr>
            <w:top w:val="none" w:sz="0" w:space="0" w:color="auto"/>
            <w:left w:val="none" w:sz="0" w:space="0" w:color="auto"/>
            <w:bottom w:val="none" w:sz="0" w:space="0" w:color="auto"/>
            <w:right w:val="none" w:sz="0" w:space="0" w:color="auto"/>
          </w:divBdr>
          <w:divsChild>
            <w:div w:id="1045102909">
              <w:marLeft w:val="0"/>
              <w:marRight w:val="0"/>
              <w:marTop w:val="0"/>
              <w:marBottom w:val="0"/>
              <w:divBdr>
                <w:top w:val="none" w:sz="0" w:space="0" w:color="auto"/>
                <w:left w:val="none" w:sz="0" w:space="0" w:color="auto"/>
                <w:bottom w:val="none" w:sz="0" w:space="0" w:color="auto"/>
                <w:right w:val="none" w:sz="0" w:space="0" w:color="auto"/>
              </w:divBdr>
              <w:divsChild>
                <w:div w:id="8685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83439">
      <w:bodyDiv w:val="1"/>
      <w:marLeft w:val="0"/>
      <w:marRight w:val="0"/>
      <w:marTop w:val="0"/>
      <w:marBottom w:val="0"/>
      <w:divBdr>
        <w:top w:val="none" w:sz="0" w:space="0" w:color="auto"/>
        <w:left w:val="none" w:sz="0" w:space="0" w:color="auto"/>
        <w:bottom w:val="none" w:sz="0" w:space="0" w:color="auto"/>
        <w:right w:val="none" w:sz="0" w:space="0" w:color="auto"/>
      </w:divBdr>
      <w:divsChild>
        <w:div w:id="1238200548">
          <w:marLeft w:val="0"/>
          <w:marRight w:val="0"/>
          <w:marTop w:val="0"/>
          <w:marBottom w:val="0"/>
          <w:divBdr>
            <w:top w:val="none" w:sz="0" w:space="0" w:color="auto"/>
            <w:left w:val="none" w:sz="0" w:space="0" w:color="auto"/>
            <w:bottom w:val="none" w:sz="0" w:space="0" w:color="auto"/>
            <w:right w:val="none" w:sz="0" w:space="0" w:color="auto"/>
          </w:divBdr>
          <w:divsChild>
            <w:div w:id="42368968">
              <w:marLeft w:val="0"/>
              <w:marRight w:val="0"/>
              <w:marTop w:val="0"/>
              <w:marBottom w:val="0"/>
              <w:divBdr>
                <w:top w:val="none" w:sz="0" w:space="0" w:color="auto"/>
                <w:left w:val="none" w:sz="0" w:space="0" w:color="auto"/>
                <w:bottom w:val="none" w:sz="0" w:space="0" w:color="auto"/>
                <w:right w:val="none" w:sz="0" w:space="0" w:color="auto"/>
              </w:divBdr>
              <w:divsChild>
                <w:div w:id="1859660186">
                  <w:marLeft w:val="0"/>
                  <w:marRight w:val="0"/>
                  <w:marTop w:val="0"/>
                  <w:marBottom w:val="0"/>
                  <w:divBdr>
                    <w:top w:val="none" w:sz="0" w:space="0" w:color="auto"/>
                    <w:left w:val="none" w:sz="0" w:space="0" w:color="auto"/>
                    <w:bottom w:val="none" w:sz="0" w:space="0" w:color="auto"/>
                    <w:right w:val="none" w:sz="0" w:space="0" w:color="auto"/>
                  </w:divBdr>
                  <w:divsChild>
                    <w:div w:id="110357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CF3D9-B93C-41C8-9784-F6A51CA6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2071</Words>
  <Characters>11808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01</cp:lastModifiedBy>
  <cp:revision>8</cp:revision>
  <dcterms:created xsi:type="dcterms:W3CDTF">2024-04-26T06:31:00Z</dcterms:created>
  <dcterms:modified xsi:type="dcterms:W3CDTF">2024-05-28T12:33:00Z</dcterms:modified>
</cp:coreProperties>
</file>